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2019年高等学校教师资格认定材料表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1"/>
        <w:gridCol w:w="468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体检表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学历证书复印件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毕业证书复印件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高校教师资格理论考试成绩报告单（理论考试岗前培训合格证）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高校教师资格教学技能考试合格证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免冠彩色标准相片1张（小2寸，3.5×4.5cm）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80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普通话水平测试等级证书复印件</w:t>
            </w:r>
          </w:p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（2010年以前取得者提交）</w:t>
            </w:r>
          </w:p>
        </w:tc>
        <w:tc>
          <w:tcPr>
            <w:tcW w:w="2841" w:type="dxa"/>
          </w:tcPr>
          <w:p>
            <w:pPr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46E1"/>
    <w:rsid w:val="6D3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2019-06-12T05:52:00Z</dcterms:created>
  <dc:creator>o(≧v≦)o</dc:creator>
  <cp:lastModifiedBy>o(≧v≦)o</cp:lastModifiedBy>
  <dcterms:modified xsi:type="dcterms:W3CDTF">2019-06-12T06:05:37Z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