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新媒体中心内部管理制度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kern w:val="0"/>
          <w:sz w:val="22"/>
          <w:szCs w:val="22"/>
          <w:shd w:val="clear" w:fill="FFFFFF"/>
          <w:lang w:val="en-US" w:eastAsia="zh-CN" w:bidi="ar"/>
        </w:rPr>
        <w:t>为了更好发挥新媒体中心宣传工作在学校建设和发展的作用，进一步提高宣传工作效率，实现宣传工作管理的科学化、规范化、制度化，特制定本管理制度。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管理制度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200" w:right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宣传导向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val="en-US" w:eastAsia="zh-CN"/>
        </w:rPr>
        <w:t>新闻宣传工作必须高举新时代中国特色社会主义伟大旗帜，坚持新闻工作的党性原则，自觉贯彻执行党的路线、方针、政策，在政治上、思想上、行动上和中央及省市县委保持高度一致，始终坚持正确的政治方向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val="en-US" w:eastAsia="zh-CN"/>
        </w:rPr>
        <w:t>坚持“讲好培贤故事，传播培贤声音”的宗旨。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rPr>
          <w:rFonts w:hint="default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坚持贴近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校园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shd w:val="clear" w:fill="FFFFFF"/>
        </w:rPr>
        <w:instrText xml:space="preserve"> HYPERLINK "http://www.1010jiajiao.com/qx_portal/cat/329.html" \t "http://www.1010jiajiao.com/qx_portal/doc/_blank"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shd w:val="clear" w:fill="FFFFFF"/>
        </w:rPr>
        <w:t>生活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，贴近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学生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，贴近实际，服务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学校。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200" w:right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eastAsia="zh-CN"/>
        </w:rPr>
        <w:t>第一条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</w:rPr>
        <w:t>宣传工作常规制度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年度目标任务量化制度。每年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学校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新闻宣传工作进行目标量化，规定发表新闻稿件的任务目标。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新闻例会制度。每月初组织召开例会，传达上级有关精神;通报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学校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新闻宣传近期工作情况;分析上月新闻选题的落实情况以及新闻媒体宣传任务的完成情况;策划本月新闻选题和重大报道要点，分析总结存在的问题，并提出解决问题的办法。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跟班学习制度。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安排部门成员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到县电视台跟班学习;定期安排有关人员到市级以上报社、电视台、电台跟班学习，掌握新闻媒体近期宣传报道计划及重点，提高新闻策划、写作、录制水平。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责任追究制度。实行责任人制度并实行责任追究，确保新闻宣传安全和目标任务完成。责任人根据年度新闻宣传工作计划和任务分解表开展工作，并承担相应责任，年底统一考核，兑现奖惩。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节假日新闻宣传值班制度。在节假日要安排好新闻值班人员，并有一名领导负责带班，负责做好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新闻传播平台新闻的持续性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，完成上级领导交办的其他工作任务。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社会监督员制度。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确定新闻社会监督员，对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工作进行监督阅评和评议，定期向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分管校领导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反馈信息，从而把握正确的舆论导向。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23B3B"/>
          <w:spacing w:val="0"/>
          <w:sz w:val="22"/>
          <w:szCs w:val="22"/>
          <w:shd w:val="clear" w:fill="FFFFFF"/>
        </w:rPr>
        <w:t>积极钻研业务，提高业务能力，规范言行举止，严守宣传纪律。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23B3B"/>
          <w:spacing w:val="0"/>
          <w:sz w:val="22"/>
          <w:szCs w:val="22"/>
          <w:shd w:val="clear" w:fill="FFFFFF"/>
        </w:rPr>
        <w:t>分工合作，团结互助，诚实待人，和谐相处。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信息的发布管理及反馈机制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新闻审阅审查制度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23B3B"/>
          <w:spacing w:val="0"/>
          <w:kern w:val="0"/>
          <w:sz w:val="22"/>
          <w:szCs w:val="22"/>
          <w:shd w:val="clear" w:fill="FFFFFF"/>
          <w:lang w:val="en-US" w:eastAsia="zh-CN" w:bidi="ar"/>
        </w:rPr>
        <w:t>（一）新闻发布严格按照《新闻报送审批流程表》程序，实行分级把关、做好纸质材料登记制度，未经学校分管领导审签不得发布、刊(播)。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23B3B"/>
          <w:spacing w:val="0"/>
          <w:kern w:val="0"/>
          <w:sz w:val="22"/>
          <w:szCs w:val="22"/>
          <w:shd w:val="clear" w:fill="FFFFFF"/>
          <w:lang w:val="en-US" w:eastAsia="zh-CN" w:bidi="ar"/>
        </w:rPr>
        <w:t>（二）下列内容必须向分管校领导报审：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z w:val="22"/>
          <w:szCs w:val="2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z w:val="22"/>
          <w:szCs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1、</w:t>
      </w:r>
      <w:r>
        <w:rPr>
          <w:rFonts w:hint="eastAsia" w:ascii="微软雅黑" w:hAnsi="微软雅黑" w:eastAsia="微软雅黑" w:cs="微软雅黑"/>
          <w:color w:val="404040" w:themeColor="text1" w:themeTint="BF"/>
          <w:sz w:val="22"/>
          <w:szCs w:val="2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校</w:t>
      </w:r>
      <w:r>
        <w:rPr>
          <w:rFonts w:hint="eastAsia" w:ascii="微软雅黑" w:hAnsi="微软雅黑" w:eastAsia="微软雅黑" w:cs="微软雅黑"/>
          <w:color w:val="404040" w:themeColor="text1" w:themeTint="BF"/>
          <w:sz w:val="22"/>
          <w:szCs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内媒体的重大选题，新开辟敏感性强的热门话题、专题、专栏或栏目调整等。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z w:val="22"/>
          <w:szCs w:val="2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z w:val="22"/>
          <w:szCs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2、重大意外事件、突发事件的报道。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z w:val="22"/>
          <w:szCs w:val="2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z w:val="22"/>
          <w:szCs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3、涉及</w:t>
      </w:r>
      <w:r>
        <w:rPr>
          <w:rFonts w:hint="eastAsia" w:ascii="微软雅黑" w:hAnsi="微软雅黑" w:eastAsia="微软雅黑" w:cs="微软雅黑"/>
          <w:color w:val="404040" w:themeColor="text1" w:themeTint="BF"/>
          <w:sz w:val="22"/>
          <w:szCs w:val="2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学校</w:t>
      </w:r>
      <w:r>
        <w:rPr>
          <w:rFonts w:hint="eastAsia" w:ascii="微软雅黑" w:hAnsi="微软雅黑" w:eastAsia="微软雅黑" w:cs="微软雅黑"/>
          <w:color w:val="404040" w:themeColor="text1" w:themeTint="BF"/>
          <w:sz w:val="22"/>
          <w:szCs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重大决策、重要会议、重要活动、全局工作评价性的报道或重要评论。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z w:val="22"/>
          <w:szCs w:val="2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z w:val="22"/>
          <w:szCs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4、有关</w:t>
      </w:r>
      <w:r>
        <w:rPr>
          <w:rFonts w:hint="eastAsia" w:ascii="微软雅黑" w:hAnsi="微软雅黑" w:eastAsia="微软雅黑" w:cs="微软雅黑"/>
          <w:color w:val="404040" w:themeColor="text1" w:themeTint="BF"/>
          <w:sz w:val="22"/>
          <w:szCs w:val="2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党政新闻、教育改革、政府新闻</w:t>
      </w:r>
      <w:r>
        <w:rPr>
          <w:rFonts w:hint="eastAsia" w:ascii="微软雅黑" w:hAnsi="微软雅黑" w:eastAsia="微软雅黑" w:cs="微软雅黑"/>
          <w:color w:val="404040" w:themeColor="text1" w:themeTint="BF"/>
          <w:sz w:val="22"/>
          <w:szCs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等</w:t>
      </w:r>
      <w:r>
        <w:rPr>
          <w:rFonts w:hint="eastAsia" w:ascii="微软雅黑" w:hAnsi="微软雅黑" w:eastAsia="微软雅黑" w:cs="微软雅黑"/>
          <w:color w:val="404040" w:themeColor="text1" w:themeTint="BF"/>
          <w:sz w:val="22"/>
          <w:szCs w:val="2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政治性敏感和</w:t>
      </w:r>
      <w:r>
        <w:rPr>
          <w:rFonts w:hint="eastAsia" w:ascii="微软雅黑" w:hAnsi="微软雅黑" w:eastAsia="微软雅黑" w:cs="微软雅黑"/>
          <w:color w:val="404040" w:themeColor="text1" w:themeTint="BF"/>
          <w:sz w:val="22"/>
          <w:szCs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社会敏感问题的报道。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z w:val="22"/>
          <w:szCs w:val="2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z w:val="22"/>
          <w:szCs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5、新闻媒体参与的大型社会活动。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z w:val="22"/>
          <w:szCs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z w:val="22"/>
          <w:szCs w:val="2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学校</w:t>
      </w:r>
      <w:r>
        <w:rPr>
          <w:rFonts w:hint="eastAsia" w:ascii="微软雅黑" w:hAnsi="微软雅黑" w:eastAsia="微软雅黑" w:cs="微软雅黑"/>
          <w:color w:val="404040" w:themeColor="text1" w:themeTint="BF"/>
          <w:sz w:val="22"/>
          <w:szCs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形象宣传。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新闻反馈机制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2"/>
          <w:szCs w:val="2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2"/>
          <w:szCs w:val="2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实时跟踪新闻发布反馈效果，实行一周期统计数据，包括阅读量、点赞量、留言率等，并分析统计结果及时调整，找出解决方案提高新闻的影响力。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2"/>
          <w:szCs w:val="2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2"/>
          <w:szCs w:val="2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安全管理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部门负责对全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校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舆情信息的调控工作，建立健全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校园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舆情信息网络，严格按照“三个第一”(第一时间、第一现尝第一责任人)要求开展工作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部门成员要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做到守土有责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做好网上舆情的跟踪监管，对影响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学校建设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发展稳定大局的言论，发现后第一时间上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部门负责人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和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分管校领导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，确保口径统一，并及时组织网评人员进行引导，消除不良影响，对失实报道与贴文要主动联系有关单位和网站予以跟贴澄清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防止负面效应的发生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对上级新闻媒体来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进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行问题报道的记者要正确对待，认真接待。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资产管理（器材管理）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培训计划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200" w:right="0" w:firstLine="0" w:firstLineChars="0"/>
        <w:textAlignment w:val="auto"/>
        <w:rPr>
          <w:rFonts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第一条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坚持每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月第一个星期周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四下午学习制度，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以提高新闻传播影响力为目标导向，确定学习主题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，并做学习考勤和记录。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200" w:right="0" w:firstLine="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第二条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23B3B"/>
          <w:spacing w:val="0"/>
          <w:sz w:val="22"/>
          <w:szCs w:val="22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采取集中学与自学相结合，做到重点内容集中学、基本内容各自学、难点内容共研讨。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200" w:right="0" w:firstLine="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第三条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发挥理论联系实际的学风，把学习同政治形势联系起来，同本职工作联系起来，同自己的思想实际联系起来。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200" w:right="0" w:firstLine="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第四条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val="en-US" w:eastAsia="zh-CN"/>
        </w:rPr>
        <w:t xml:space="preserve"> 部门负责人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结合当前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  <w:lang w:eastAsia="zh-CN"/>
        </w:rPr>
        <w:t>互联网</w:t>
      </w:r>
      <w:r>
        <w:rPr>
          <w:rFonts w:hint="eastAsia" w:ascii="微软雅黑" w:hAnsi="微软雅黑" w:eastAsia="微软雅黑" w:cs="微软雅黑"/>
          <w:i w:val="0"/>
          <w:caps w:val="0"/>
          <w:color w:val="423B3B"/>
          <w:spacing w:val="0"/>
          <w:sz w:val="22"/>
          <w:szCs w:val="22"/>
          <w:shd w:val="clear" w:fill="FFFFFF"/>
        </w:rPr>
        <w:t>形势，围绕中心工作，确定学习内容和重点，并负责组织学习和检查。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74BF3C"/>
    <w:multiLevelType w:val="singleLevel"/>
    <w:tmpl w:val="8274BF3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D8009DF2"/>
    <w:multiLevelType w:val="singleLevel"/>
    <w:tmpl w:val="D8009DF2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2">
    <w:nsid w:val="F533EA10"/>
    <w:multiLevelType w:val="singleLevel"/>
    <w:tmpl w:val="F533EA1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1300E3CA"/>
    <w:multiLevelType w:val="singleLevel"/>
    <w:tmpl w:val="1300E3C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6BEE5469"/>
    <w:multiLevelType w:val="singleLevel"/>
    <w:tmpl w:val="6BEE546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7A6CB927"/>
    <w:multiLevelType w:val="singleLevel"/>
    <w:tmpl w:val="7A6CB927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6">
    <w:nsid w:val="7B151681"/>
    <w:multiLevelType w:val="singleLevel"/>
    <w:tmpl w:val="7B151681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E571B"/>
    <w:rsid w:val="05FB24CA"/>
    <w:rsid w:val="06F402FC"/>
    <w:rsid w:val="081E574C"/>
    <w:rsid w:val="09AC3069"/>
    <w:rsid w:val="162F7C14"/>
    <w:rsid w:val="16EB346A"/>
    <w:rsid w:val="171E571B"/>
    <w:rsid w:val="17F25387"/>
    <w:rsid w:val="18CD36F6"/>
    <w:rsid w:val="1E3E61E4"/>
    <w:rsid w:val="21FA305D"/>
    <w:rsid w:val="272721E5"/>
    <w:rsid w:val="27C45B1B"/>
    <w:rsid w:val="28AC5C1E"/>
    <w:rsid w:val="562A1BB7"/>
    <w:rsid w:val="5AC95921"/>
    <w:rsid w:val="7388747A"/>
    <w:rsid w:val="79D43F98"/>
    <w:rsid w:val="7A87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2019-03-07T02:07:00Z</dcterms:created>
  <dc:creator>いくぞ</dc:creator>
  <cp:lastModifiedBy>Administratora</cp:lastModifiedBy>
  <dcterms:modified xsi:type="dcterms:W3CDTF">2019-08-22T03:12:12Z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