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-130810</wp:posOffset>
            </wp:positionV>
            <wp:extent cx="5314950" cy="695325"/>
            <wp:effectExtent l="0" t="0" r="0" b="889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815" cy="699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3"/>
        <w:tblpPr w:leftFromText="180" w:rightFromText="180" w:vertAnchor="text" w:horzAnchor="page" w:tblpX="747" w:tblpY="690"/>
        <w:tblOverlap w:val="never"/>
        <w:tblW w:w="107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396"/>
        <w:gridCol w:w="3510"/>
        <w:gridCol w:w="1698"/>
        <w:gridCol w:w="2354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参赛队员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风华雨墨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旅行高定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文化体验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张紫微、李心宇、曾丽燕、甘娜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刘鹏展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颜值爆表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大学生厨房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傅晓明、潘露露、利桦桦、谢万琴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黄吉萍、潘昌飞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宁静致远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千寻兔零食铺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苏玉婷、蒋彦合、黄仕超、段俊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王雨恒、陈蓝千欣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逍遥队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大学生网上超市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刘振荣、吴春秀、  梁桂珍、高凯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杨传山、潘昌飞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追梦之翼队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新型养老院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温声灿、江美婷、李海霞、余美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黄吉萍、潘昌飞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秃鸡队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私人定制农产品综合服务平台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许家铭、林小浪、冯欣怡、郑月娟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黄吉萍、黄露萍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傲雄队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糖心果园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韦振辉、张广东、郭草燕、林华连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李丽荣、王雨恒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上善若水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绿肥红瘦红糖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陈承玥、李雯瑄、许广炎、许用康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王雨恒、陈蓝千欣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果宝队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靖西“酸嘢”休闲食品销售与推广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钟依、李双廷、杨贵婷、刘双利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黄露萍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快速、便捷、智能</w:t>
            </w:r>
            <w:r>
              <w:rPr>
                <w:rFonts w:ascii="Calibri" w:hAnsi="Calibri" w:eastAsia="宋体" w:cs="Calibri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------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无人机配送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凌美岚、罗晓铃、杨舒云、黄定一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黄小静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文化创意服务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刘明、龙娜、林圆圆、冯水月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陈蓝千欣、王雨恒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银河护卫队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淘宝宝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刘键远、林若非、张杰胜、黄友琼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黄猛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奇流队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时光物流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陶昭、岳洪旭、谢元圣、邓家玲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刘开华、班丽婷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“星级宠屋”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张建、罗绍军、黄青梅、朱丽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张宗如、潘昌飞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千寻队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柳味腐竹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赵文通、聂艺真、蔡凤娴、宋道会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黄吉萍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close enough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“艾特伱”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梁连丹、李海珍、黄紫、莫敏玉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黄猛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勇闯开拓队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私人订制粉葛产销平台打造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陈伟海、吕涵琪、陈秀梅、周林焕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王雨恒、黄吉萍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活力队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手工瓷艺美学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严扬健、王开艳、金爱萍、吴招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黄猛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不负韶华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文化创意设计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黄雨佳、黄淑珍、黄秋萍、邓小金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陆燕清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夏木初曦队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文化创业服务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许婷婷、何少平、蒋诚澔、张辉彤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潘小英</w:t>
            </w: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互联网营销学院</w:t>
      </w:r>
      <w:r>
        <w:rPr>
          <w:rFonts w:hint="eastAsia"/>
          <w:b/>
          <w:bCs/>
          <w:sz w:val="36"/>
          <w:szCs w:val="36"/>
          <w:lang w:val="en-US" w:eastAsia="zh-CN"/>
        </w:rPr>
        <w:t>市场营销</w:t>
      </w:r>
      <w:r>
        <w:rPr>
          <w:rFonts w:hint="eastAsia"/>
          <w:b/>
          <w:bCs/>
          <w:sz w:val="36"/>
          <w:szCs w:val="36"/>
        </w:rPr>
        <w:t>专业第</w:t>
      </w:r>
      <w:r>
        <w:rPr>
          <w:rFonts w:hint="eastAsia"/>
          <w:b/>
          <w:bCs/>
          <w:sz w:val="36"/>
          <w:szCs w:val="36"/>
          <w:lang w:val="en-US" w:eastAsia="zh-CN"/>
        </w:rPr>
        <w:t>一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  <w:lang w:val="en-US" w:eastAsia="zh-CN"/>
        </w:rPr>
        <w:t>创新创业大赛</w:t>
      </w:r>
      <w:r>
        <w:rPr>
          <w:rFonts w:hint="eastAsia"/>
          <w:b/>
          <w:bCs/>
          <w:sz w:val="36"/>
          <w:szCs w:val="36"/>
        </w:rPr>
        <w:t>获奖名单</w:t>
      </w:r>
      <w:bookmarkStart w:id="0" w:name="_GoBack"/>
      <w:bookmarkEnd w:id="0"/>
    </w:p>
    <w:sectPr>
      <w:pgSz w:w="11906" w:h="16838"/>
      <w:pgMar w:top="550" w:right="720" w:bottom="55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3E1"/>
    <w:rsid w:val="12352EB5"/>
    <w:rsid w:val="12F51AF0"/>
    <w:rsid w:val="289A68D3"/>
    <w:rsid w:val="2B4B2374"/>
    <w:rsid w:val="36BD5452"/>
    <w:rsid w:val="484E33E1"/>
    <w:rsid w:val="55C2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Calibri" w:hAnsi="Calibri" w:cs="Calibri"/>
      <w:b/>
      <w:color w:val="000000"/>
      <w:sz w:val="21"/>
      <w:szCs w:val="21"/>
      <w:u w:val="none"/>
    </w:rPr>
  </w:style>
  <w:style w:type="character" w:customStyle="1" w:styleId="9">
    <w:name w:val="font6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2019-12-12T03:54:00Z</dcterms:created>
  <dc:creator>L</dc:creator>
  <cp:lastModifiedBy>liuxin</cp:lastModifiedBy>
  <cp:lastPrinted>2019-12-12T08:07:00Z</cp:lastPrinted>
  <dcterms:modified xsi:type="dcterms:W3CDTF">2019-12-17T04:19:34Z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