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9"/>
        <w:ind w:left="115"/>
      </w:pPr>
      <w:r>
        <w:pict>
          <v:group id="_x0000_s1032" o:spid="_x0000_s1032" o:spt="203" style="position:absolute;left:0pt;margin-left:72.35pt;margin-top:317.45pt;height:148.8pt;width:225.6pt;mso-position-horizontal-relative:page;mso-position-vertical-relative:page;z-index:251665408;mso-width-relative:page;mso-height-relative:page;" coordorigin="1447,6350" coordsize="4512,2976">
            <o:lock v:ext="edit"/>
            <v:shape id="_x0000_s1033" o:spid="_x0000_s1033" style="position:absolute;left:3436;top:7446;height:471;width:538;" filled="f" stroked="t" coordorigin="3437,7446" coordsize="538,471" path="m3437,7797l3571,7797,3571,7446,3840,7446,3840,7797,3974,7797,3706,7917,3437,7797xe">
              <v:path arrowok="t"/>
              <v:fill on="f" focussize="0,0"/>
              <v:stroke weight="0.72pt" color="#000000"/>
              <v:imagedata o:title=""/>
              <o:lock v:ext="edit"/>
            </v:shape>
            <v:shape id="_x0000_s1034" o:spid="_x0000_s1034" o:spt="202" type="#_x0000_t202" style="position:absolute;left:1454;top:7916;height:1402;width:4498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69" w:line="242" w:lineRule="auto"/>
                      <w:ind w:left="146" w:right="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将申请报告及项目的品种、数量、型号、价格连同三家以上供货单位联系电话、报价等相关资料送资产管理处审批后再送审计处</w:t>
                    </w:r>
                  </w:p>
                </w:txbxContent>
              </v:textbox>
            </v:shape>
            <v:shape id="_x0000_s1035" o:spid="_x0000_s1035" o:spt="202" type="#_x0000_t202" style="position:absolute;left:1454;top:6356;height:1090;width:4498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69" w:line="242" w:lineRule="auto"/>
                      <w:ind w:left="146" w:right="134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pacing w:val="-25"/>
                        <w:sz w:val="24"/>
                      </w:rPr>
                      <w:t xml:space="preserve">单价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3 </w:t>
                    </w:r>
                    <w:r>
                      <w:rPr>
                        <w:spacing w:val="-15"/>
                        <w:sz w:val="24"/>
                      </w:rPr>
                      <w:t xml:space="preserve">千元以上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5 </w:t>
                    </w:r>
                    <w:r>
                      <w:rPr>
                        <w:spacing w:val="-8"/>
                        <w:sz w:val="24"/>
                      </w:rPr>
                      <w:t xml:space="preserve">千元以下或单项金额 </w:t>
                    </w:r>
                    <w:r>
                      <w:rPr>
                        <w:rFonts w:ascii="Times New Roman" w:eastAsia="Times New Roman"/>
                        <w:spacing w:val="-17"/>
                        <w:sz w:val="24"/>
                      </w:rPr>
                      <w:t xml:space="preserve">3 </w:t>
                    </w:r>
                    <w:r>
                      <w:rPr>
                        <w:spacing w:val="-4"/>
                        <w:sz w:val="24"/>
                      </w:rPr>
                      <w:t xml:space="preserve">千元以下但批量在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1 </w:t>
                    </w:r>
                    <w:r>
                      <w:rPr>
                        <w:spacing w:val="-6"/>
                        <w:sz w:val="24"/>
                      </w:rPr>
                      <w:t xml:space="preserve">万元以上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5 </w:t>
                    </w:r>
                    <w:r>
                      <w:rPr>
                        <w:sz w:val="24"/>
                      </w:rPr>
                      <w:t>万元以下的物资采购</w:t>
                    </w:r>
                  </w:p>
                </w:txbxContent>
              </v:textbox>
            </v:shape>
          </v:group>
        </w:pict>
      </w:r>
      <w:r>
        <w:pict>
          <v:group id="_x0000_s1036" o:spid="_x0000_s1036" o:spt="203" style="position:absolute;left:0pt;margin-left:342.35pt;margin-top:403.15pt;height:86.65pt;width:198.75pt;mso-position-horizontal-relative:page;mso-position-vertical-relative:page;z-index:251670528;mso-width-relative:page;mso-height-relative:page;" coordorigin="6847,8063" coordsize="3975,1733">
            <o:lock v:ext="edit"/>
            <v:shape id="_x0000_s1037" o:spid="_x0000_s1037" style="position:absolute;left:8476;top:9164;height:624;width:538;" filled="f" stroked="t" coordorigin="8477,9165" coordsize="538,624" path="m8477,9630l8611,9630,8611,9165,8880,9165,8880,9630,9014,9630,8746,9789,8477,9630xe">
              <v:path arrowok="t"/>
              <v:fill on="f" focussize="0,0"/>
              <v:stroke weight="0.72pt" color="#000000"/>
              <v:imagedata o:title=""/>
              <o:lock v:ext="edit"/>
            </v:shape>
            <v:shape id="_x0000_s1038" o:spid="_x0000_s1038" o:spt="202" type="#_x0000_t202" style="position:absolute;left:6854;top:8070;height:1095;width:3960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74" w:line="247" w:lineRule="auto"/>
                      <w:ind w:left="146" w:right="13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报送校资产管理处（招标与采购管理办公室）进行招标</w:t>
                    </w:r>
                  </w:p>
                </w:txbxContent>
              </v:textbox>
            </v:shape>
          </v:group>
        </w:pict>
      </w:r>
      <w:r>
        <w:pict>
          <v:group id="_x0000_s1039" o:spid="_x0000_s1039" o:spt="203" style="position:absolute;left:0pt;margin-left:342.35pt;margin-top:317.45pt;height:86.4pt;width:198.75pt;mso-position-horizontal-relative:page;mso-position-vertical-relative:page;z-index:251672576;mso-width-relative:page;mso-height-relative:page;" coordorigin="6847,6350" coordsize="3975,1728">
            <o:lock v:ext="edit"/>
            <v:shape id="_x0000_s1040" o:spid="_x0000_s1040" style="position:absolute;left:8476;top:7446;height:624;width:538;" filled="f" stroked="t" coordorigin="8477,7446" coordsize="538,624" path="m8477,7917l8611,7917,8611,7446,8880,7446,8880,7917,9014,7917,8746,8070,8477,7917xe">
              <v:path arrowok="t"/>
              <v:fill on="f" focussize="0,0"/>
              <v:stroke weight="0.72pt" color="#000000"/>
              <v:imagedata o:title=""/>
              <o:lock v:ext="edit"/>
            </v:shape>
            <v:shape id="_x0000_s1041" o:spid="_x0000_s1041" o:spt="202" type="#_x0000_t202" style="position:absolute;left:6854;top:6356;height:1090;width:3960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69" w:line="242" w:lineRule="auto"/>
                      <w:ind w:left="146" w:right="7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单价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5 </w:t>
                    </w:r>
                    <w:r>
                      <w:rPr>
                        <w:sz w:val="24"/>
                      </w:rPr>
                      <w:t xml:space="preserve">千元以上或批量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5 </w:t>
                    </w:r>
                    <w:r>
                      <w:rPr>
                        <w:sz w:val="24"/>
                      </w:rPr>
                      <w:t>万元以上的物资采购</w:t>
                    </w:r>
                  </w:p>
                </w:txbxContent>
              </v:textbox>
            </v:shape>
          </v:group>
        </w:pict>
      </w:r>
      <w:r>
        <w:pict>
          <v:group id="_x0000_s1042" o:spid="_x0000_s1042" o:spt="203" style="position:absolute;left:0pt;margin-left:342.35pt;margin-top:489.05pt;height:126.9pt;width:199.5pt;mso-position-horizontal-relative:page;mso-position-vertical-relative:page;z-index:251675648;mso-width-relative:page;mso-height-relative:page;" coordorigin="6847,9782" coordsize="3975,2823">
            <o:lock v:ext="edit" aspectratio="f"/>
            <v:shape id="_x0000_s1043" o:spid="_x0000_s1043" style="position:absolute;left:8476;top:10878;height:624;width:533;" filled="f" stroked="t" coordorigin="8477,10878" coordsize="533,624" path="m8477,11349l8611,11349,8611,10878,8880,10878,8880,11349,9010,11349,8746,11502,8477,11349xe">
              <v:path arrowok="t"/>
              <v:fill on="f" focussize="0,0"/>
              <v:stroke weight="0.72pt" color="#000000"/>
              <v:imagedata o:title=""/>
              <o:lock v:ext="edit" aspectratio="f"/>
            </v:shape>
            <v:shape id="_x0000_s1044" o:spid="_x0000_s1044" o:spt="202" type="#_x0000_t202" style="position:absolute;left:6854;top:11502;height:1095;width:3960;" filled="f" stroked="t" coordsize="21600,21600">
              <v:path/>
              <v:fill on="f" focussize="0,0"/>
              <v:stroke weight="0.72pt" color="#000000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0" w:lineRule="auto"/>
                      <w:rPr>
                        <w:rFonts w:ascii="Times New Roman"/>
                        <w:sz w:val="34"/>
                      </w:rPr>
                    </w:pPr>
                  </w:p>
                  <w:p>
                    <w:pPr>
                      <w:spacing w:before="0"/>
                      <w:ind w:left="26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审计处与采购单位进行沟通、反馈</w:t>
                    </w:r>
                  </w:p>
                </w:txbxContent>
              </v:textbox>
            </v:shape>
            <v:shape id="_x0000_s1045" o:spid="_x0000_s1045" o:spt="202" type="#_x0000_t202" style="position:absolute;left:6854;top:9788;height:1090;width:3960;" filled="f" stroked="t" coordsize="21600,21600">
              <v:path/>
              <v:fill on="f" focussize="0,0"/>
              <v:stroke weight="0.72pt" color="#000000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6" w:line="240" w:lineRule="auto"/>
                      <w:rPr>
                        <w:rFonts w:ascii="Times New Roman"/>
                        <w:sz w:val="33"/>
                      </w:rPr>
                    </w:pPr>
                  </w:p>
                  <w:p>
                    <w:pPr>
                      <w:spacing w:before="1"/>
                      <w:ind w:left="26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审计处审核采购预算、招标文件</w:t>
                    </w:r>
                  </w:p>
                </w:txbxContent>
              </v:textbox>
            </v:shape>
          </v:group>
        </w:pict>
      </w:r>
      <w:r>
        <w:pict>
          <v:shape id="_x0000_s1046" o:spid="_x0000_s1046" style="position:absolute;left:0pt;margin-left:153.35pt;margin-top:517.5pt;height:6pt;width:63.4pt;mso-position-horizontal-relative:page;mso-position-vertical-relative:page;z-index:251676672;mso-width-relative:page;mso-height-relative:page;" fillcolor="#000000" filled="t" stroked="f" coordorigin="3067,10350" coordsize="1268,120" path="m4214,10350l4214,10470,4324,10418,4234,10418,4243,10413,4234,10403,4316,10403,4214,10350xm4214,10403l3077,10403,3067,10413,3077,10418,4214,10418,4214,10403xm4316,10403l4234,10403,4243,10413,4234,10418,4324,10418,4334,10413,4316,10403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47" o:spid="_x0000_s1047" style="position:absolute;left:0pt;margin-left:114.7pt;margin-top:543.4pt;height:39.6pt;width:6pt;mso-position-horizontal-relative:page;mso-position-vertical-relative:page;z-index:251677696;mso-width-relative:page;mso-height-relative:page;" fillcolor="#000000" filled="t" stroked="f" coordorigin="2294,10869" coordsize="120,792" path="m2347,11541l2294,11541,2357,11661,2403,11565,2357,11565,2347,11560,2347,11541xm2352,10869l2347,10878,2347,11560,2357,11565,2362,11560,2362,10878,2352,10869xm2414,11541l2362,11541,2362,11560,2357,11565,2403,11565,2414,11541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48" o:spid="_x0000_s1048" style="position:absolute;left:0pt;margin-left:249.8pt;margin-top:543.4pt;height:39.6pt;width:6pt;mso-position-horizontal-relative:page;mso-position-vertical-relative:page;z-index:251678720;mso-width-relative:page;mso-height-relative:page;" fillcolor="#000000" filled="t" stroked="f" coordorigin="4997,10869" coordsize="120,792" path="m5050,11541l4997,11541,5054,11661,5104,11565,5054,11565,5050,11560,5050,11541xm5054,10869l5050,10878,5050,11560,5054,11565,5064,11560,5064,10878,5054,10869xm5117,11541l5064,11541,5064,11560,5054,11565,5104,11565,5117,11541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54" o:spid="_x0000_s1054" o:spt="202" type="#_x0000_t202" style="position:absolute;left:0pt;margin-left:126.7pt;margin-top:551.8pt;height:23.3pt;width:36pt;mso-position-horizontal-relative:page;mso-position-vertical-relative:page;z-index:251684864;mso-width-relative:page;mso-height-relative:page;" fillcolor="#FF99CC" filled="t" stroked="t" coordsize="21600,21600">
            <v:path/>
            <v:fill on="t" focussize="0,0"/>
            <v:stroke weight="0.72pt" color="#000000"/>
            <v:imagedata o:title=""/>
            <o:lock v:ext="edit"/>
            <v:textbox inset="0mm,0mm,0mm,0mm">
              <w:txbxContent>
                <w:p>
                  <w:pPr>
                    <w:spacing w:before="110"/>
                    <w:ind w:left="14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符合</w:t>
                  </w: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216.7pt;margin-top:497.1pt;height:24.35pt;width:74.2pt;mso-position-horizontal-relative:page;mso-position-vertical-relative:page;z-index:251685888;mso-width-relative:page;mso-height-relative:page;" filled="f" stroked="t" coordsize="21600,21600">
            <v:path/>
            <v:fill on="f" focussize="0,0"/>
            <v:stroke weight="0.72pt" color="#000000" joinstyle="miter"/>
            <v:imagedata o:title=""/>
            <o:lock v:ext="edit" aspectratio="f"/>
            <v:textbox inset="0mm,0mm,0mm,0mm">
              <w:txbxContent>
                <w:p>
                  <w:pPr>
                    <w:spacing w:before="7"/>
                    <w:ind w:left="2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退回补充手续</w:t>
                  </w:r>
                </w:p>
              </w:txbxContent>
            </v:textbox>
          </v:shape>
        </w:pict>
      </w:r>
    </w:p>
    <w:p>
      <w:pPr>
        <w:spacing w:before="179"/>
        <w:ind w:left="0" w:right="0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广西</w:t>
      </w:r>
      <w:r>
        <w:rPr>
          <w:rFonts w:hint="eastAsia" w:ascii="Arial Unicode MS" w:eastAsia="Arial Unicode MS"/>
          <w:sz w:val="44"/>
          <w:lang w:eastAsia="zh-CN"/>
        </w:rPr>
        <w:t>培贤国际职业学院</w:t>
      </w:r>
      <w:r>
        <w:rPr>
          <w:rFonts w:hint="eastAsia" w:ascii="Arial Unicode MS" w:eastAsia="Arial Unicode MS"/>
          <w:sz w:val="44"/>
        </w:rPr>
        <w:t>物资采购审计流程</w:t>
      </w:r>
    </w:p>
    <w:p>
      <w:pPr>
        <w:pStyle w:val="3"/>
        <w:spacing w:before="7"/>
        <w:rPr>
          <w:rFonts w:ascii="Arial Unicode MS"/>
          <w:sz w:val="16"/>
        </w:rPr>
      </w:pPr>
      <w:r>
        <w:pict>
          <v:group id="_x0000_s1056" o:spid="_x0000_s1056" o:spt="203" style="position:absolute;left:0pt;margin-left:179.3pt;margin-top:2.7pt;height:152.7pt;width:261.65pt;mso-position-horizontal-relative:page;mso-wrap-distance-bottom:0pt;mso-wrap-distance-top:0pt;z-index:-251654144;mso-width-relative:page;mso-height-relative:page;" coordorigin="3557,326" coordsize="5338,3128">
            <o:lock v:ext="edit" aspectratio="f"/>
            <v:shape id="_x0000_s1057" o:spid="_x0000_s1057" style="position:absolute;left:4996;top:2036;height:480;width:120;" fillcolor="#000000" filled="t" stroked="f" coordorigin="4997,2037" coordsize="120,480" path="m5050,2397l4997,2397,5054,2517,5104,2421,5054,2421,5050,2416,5050,2397xm5054,2037l5050,2046,5050,2416,5054,2421,5064,2416,5064,2046,5054,2037xm5117,2397l5064,2397,5064,2416,5054,2421,5104,2421,5117,2397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58" o:spid="_x0000_s1058" style="position:absolute;left:8054;top:2036;height:480;width:120;" fillcolor="#000000" filled="t" stroked="f" coordorigin="8054,2037" coordsize="120,480" path="m8107,2395l8054,2397,8117,2517,8161,2421,8117,2421,8107,2416,8107,2395xm8122,2394l8107,2395,8107,2416,8117,2421,8122,2416,8122,2394xm8174,2392l8122,2394,8122,2416,8117,2421,8161,2421,8174,2392xm8112,2037l8107,2046,8107,2395,8122,2394,8122,2046,8112,2037xe">
              <v:path arrowok="t"/>
              <v:fill on="t" color2="#FFFFFF" focussize="0,0"/>
              <v:stroke on="f"/>
              <v:imagedata o:title=""/>
              <o:lock v:ext="edit" aspectratio="f"/>
            </v:shape>
            <v:rect id="_x0000_s1059" o:spid="_x0000_s1059" o:spt="1" style="position:absolute;left:3792;top:1734;height:1095;width:4503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shape id="_x0000_s1060" o:spid="_x0000_s1060" style="position:absolute;left:5952;top:1422;height:312;width:543;" filled="f" stroked="t" coordorigin="5952,1422" coordsize="543,312" path="m5952,1658l6091,1658,6091,1422,6360,1422,6360,1658,6494,1658,6226,1734,5952,1658xe">
              <v:path arrowok="t"/>
              <v:fill on="f" focussize="0,0"/>
              <v:stroke weight="0.72pt" color="#000000"/>
              <v:imagedata o:title=""/>
              <o:lock v:ext="edit" aspectratio="f"/>
            </v:shape>
            <v:line id="_x0000_s1061" o:spid="_x0000_s1061" o:spt="20" style="position:absolute;left:6134;top:2829;height:312;width:0;" filled="f" stroked="t" coordsize="21600,21600">
              <v:path arrowok="t"/>
              <v:fill on="f" focussize="0,0"/>
              <v:stroke weight="0.72pt" color="#000000"/>
              <v:imagedata o:title=""/>
              <o:lock v:ext="edit" aspectratio="f"/>
            </v:line>
            <v:line id="_x0000_s1062" o:spid="_x0000_s1062" o:spt="20" style="position:absolute;left:3614;top:3141;height:0;width:5223;" filled="f" stroked="t" coordsize="21600,21600">
              <v:path arrowok="t"/>
              <v:fill on="f" focussize="0,0"/>
              <v:stroke weight="0.72pt" color="#000000"/>
              <v:imagedata o:title=""/>
              <o:lock v:ext="edit" aspectratio="f"/>
            </v:line>
            <v:shape id="_x0000_s1063" o:spid="_x0000_s1063" o:spt="75" type="#_x0000_t75" style="position:absolute;left:3556;top:3131;height:322;width:120;" filled="f" o:preferrelative="t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64" o:spid="_x0000_s1064" o:spt="75" type="#_x0000_t75" style="position:absolute;left:8774;top:3131;height:322;width:120;" filled="f" o:preferrelative="t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65" o:spid="_x0000_s1065" o:spt="202" type="#_x0000_t202" style="position:absolute;left:3792;top:1734;height:1095;width:4503;" filled="f" stroked="t" coordsize="21600,21600">
              <v:path/>
              <v:fill on="f" focussize="0,0"/>
              <v:stroke weight="0.72pt" color="#000000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8" w:line="240" w:lineRule="auto"/>
                      <w:rPr>
                        <w:rFonts w:ascii="Arial Unicode MS"/>
                        <w:sz w:val="22"/>
                      </w:rPr>
                    </w:pPr>
                  </w:p>
                  <w:p>
                    <w:pPr>
                      <w:spacing w:before="0"/>
                      <w:ind w:left="98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报分管学校领导批准</w:t>
                    </w:r>
                  </w:p>
                </w:txbxContent>
              </v:textbox>
            </v:shape>
            <v:shape id="_x0000_s1066" o:spid="_x0000_s1066" o:spt="202" type="#_x0000_t202" style="position:absolute;left:3792;top:332;height:1090;width:4503;" filled="f" stroked="t" coordsize="21600,21600">
              <v:path/>
              <v:fill on="f" focussize="0,0"/>
              <v:stroke weight="0.72pt" color="#000000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16" w:line="240" w:lineRule="auto"/>
                      <w:rPr>
                        <w:rFonts w:ascii="Arial Unicode MS"/>
                        <w:sz w:val="21"/>
                      </w:rPr>
                    </w:pPr>
                  </w:p>
                  <w:p>
                    <w:pPr>
                      <w:spacing w:before="0"/>
                      <w:ind w:left="86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使用或采购单位提出采购申请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  <w:r>
        <w:pict>
          <v:group id="_x0000_s1049" o:spid="_x0000_s1049" o:spt="203" style="position:absolute;left:0pt;margin-left:64.95pt;margin-top:461.05pt;height:78.75pt;width:144.5pt;mso-position-horizontal-relative:page;mso-position-vertical-relative:page;z-index:251681792;mso-width-relative:page;mso-height-relative:page;" coordorigin="1270,9311" coordsize="2890,1575">
            <o:lock v:ext="edit"/>
            <v:shape id="_x0000_s1050" o:spid="_x0000_s1050" style="position:absolute;left:2174;top:9318;height:312;width:1623;" filled="f" stroked="t" coordorigin="2174,9318" coordsize="1623,312" path="m3792,9318l3797,9630m3792,9630l2174,9630e">
              <v:path arrowok="t"/>
              <v:fill on="f" focussize="0,0"/>
              <v:stroke weight="0.72pt" color="#000000"/>
              <v:imagedata o:title=""/>
              <o:lock v:ext="edit"/>
            </v:shape>
            <v:shape id="_x0000_s1051" o:spid="_x0000_s1051" o:spt="75" type="#_x0000_t75" style="position:absolute;left:2116;top:9620;height:322;width:12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52" o:spid="_x0000_s1052" o:spt="202" type="#_x0000_t202" style="position:absolute;left:1276;top:9942;height:936;width:1800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79"/>
                      <w:ind w:left="14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审核采购计划</w:t>
                    </w:r>
                  </w:p>
                </w:txbxContent>
              </v:textbox>
            </v:shape>
            <v:shape id="_x0000_s1053" o:spid="_x0000_s1053" o:spt="202" type="#_x0000_t202" style="position:absolute;left:3254;top:9788;height:466;width:898;" fillcolor="#CCFFFF" filled="t" stroked="t" coordsize="21600,21600">
              <v:path/>
              <v:fill on="t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110"/>
                      <w:ind w:left="14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不符合</w:t>
                    </w:r>
                  </w:p>
                </w:txbxContent>
              </v:textbox>
            </v:shape>
          </v:group>
        </w:pict>
      </w: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  <w:r>
        <w:pict>
          <v:group id="_x0000_s1067" o:spid="_x0000_s1067" o:spt="203" style="position:absolute;left:0pt;margin-left:67.1pt;margin-top:7.4pt;height:133.2pt;width:216.75pt;mso-position-horizontal-relative:page;z-index:251668480;mso-width-relative:page;mso-height-relative:page;" coordorigin="1447,-3892" coordsize="4335,2664">
            <o:lock v:ext="edit"/>
            <v:shape id="_x0000_s1068" o:spid="_x0000_s1068" style="position:absolute;left:3254;top:-2950;height:624;width:538;" filled="f" stroked="t" coordorigin="3254,-2949" coordsize="538,624" path="m3254,-2484l3389,-2484,3389,-2949,3658,-2949,3658,-2484,3792,-2484,3523,-2325,3254,-2484xe">
              <v:path arrowok="t"/>
              <v:fill on="f" focussize="0,0"/>
              <v:stroke weight="0.72pt" color="#000000"/>
              <v:imagedata o:title=""/>
              <o:lock v:ext="edit"/>
            </v:shape>
            <v:shape id="_x0000_s1069" o:spid="_x0000_s1069" o:spt="202" type="#_x0000_t202" style="position:absolute;left:1454;top:-2326;height:1090;width:4320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69" w:line="247" w:lineRule="auto"/>
                      <w:ind w:left="266" w:right="1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原则上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5 </w:t>
                    </w:r>
                    <w:r>
                      <w:rPr>
                        <w:sz w:val="24"/>
                      </w:rPr>
                      <w:t>个工作日内出具审计意见， 通知相关部门采购</w:t>
                    </w:r>
                  </w:p>
                </w:txbxContent>
              </v:textbox>
            </v:shape>
            <v:shape id="_x0000_s1070" o:spid="_x0000_s1070" o:spt="202" type="#_x0000_t202" style="position:absolute;left:1454;top:-3886;height:936;width:4320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6" w:line="240" w:lineRule="auto"/>
                      <w:rPr>
                        <w:rFonts w:ascii="Times New Roman"/>
                        <w:sz w:val="33"/>
                      </w:rPr>
                    </w:pPr>
                  </w:p>
                  <w:p>
                    <w:pPr>
                      <w:spacing w:before="1"/>
                      <w:ind w:left="11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按规定进行审计</w:t>
                    </w:r>
                  </w:p>
                </w:txbxContent>
              </v:textbox>
            </v:shape>
          </v:group>
        </w:pict>
      </w: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  <w:r>
        <w:pict>
          <v:group id="_x0000_s1071" o:spid="_x0000_s1071" o:spt="203" style="position:absolute;left:0pt;margin-left:352.1pt;margin-top:12.6pt;height:86.4pt;width:198.75pt;mso-position-horizontal-relative:page;z-index:251683840;mso-width-relative:page;mso-height-relative:page;" coordorigin="6847,-2956" coordsize="3975,1728">
            <o:lock v:ext="edit"/>
            <v:shape id="_x0000_s1072" o:spid="_x0000_s1072" style="position:absolute;left:8476;top:-2950;height:624;width:538;" filled="f" stroked="t" coordorigin="8477,-2949" coordsize="538,624" path="m8477,-2484l8611,-2484,8611,-2949,8880,-2949,8880,-2484,9014,-2484,8746,-2325,8477,-2484xe">
              <v:path arrowok="t"/>
              <v:fill on="f" focussize="0,0"/>
              <v:stroke weight="0.72pt" color="#000000"/>
              <v:imagedata o:title=""/>
              <o:lock v:ext="edit"/>
            </v:shape>
            <v:shape id="_x0000_s1073" o:spid="_x0000_s1073" o:spt="202" type="#_x0000_t202" style="position:absolute;left:6854;top:-2326;height:1090;width:3960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69" w:line="247" w:lineRule="auto"/>
                      <w:ind w:left="146" w:right="13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校资产管理处（招标与采购管理办公室）进行招标采购</w:t>
                    </w:r>
                  </w:p>
                </w:txbxContent>
              </v:textbox>
            </v:shape>
          </v:group>
        </w:pict>
      </w: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0"/>
        </w:rPr>
      </w:pPr>
    </w:p>
    <w:p>
      <w:pPr>
        <w:pStyle w:val="3"/>
        <w:spacing w:before="5"/>
        <w:jc w:val="both"/>
      </w:pPr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600" w:right="1240" w:bottom="1600" w:left="1360" w:header="0" w:footer="141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0711942"/>
    <w:rsid w:val="00C60223"/>
    <w:rsid w:val="00FD1E1F"/>
    <w:rsid w:val="0319225A"/>
    <w:rsid w:val="03F37B4A"/>
    <w:rsid w:val="0421095D"/>
    <w:rsid w:val="058843C3"/>
    <w:rsid w:val="07571692"/>
    <w:rsid w:val="076B3AD3"/>
    <w:rsid w:val="07905317"/>
    <w:rsid w:val="0928146D"/>
    <w:rsid w:val="0AD81053"/>
    <w:rsid w:val="0B694331"/>
    <w:rsid w:val="0E9F4424"/>
    <w:rsid w:val="0F831000"/>
    <w:rsid w:val="107D793D"/>
    <w:rsid w:val="12A22124"/>
    <w:rsid w:val="175E5286"/>
    <w:rsid w:val="192920D1"/>
    <w:rsid w:val="1B0B4E38"/>
    <w:rsid w:val="1D16288B"/>
    <w:rsid w:val="1D40113F"/>
    <w:rsid w:val="203B4754"/>
    <w:rsid w:val="231614E9"/>
    <w:rsid w:val="24551B2A"/>
    <w:rsid w:val="252533B9"/>
    <w:rsid w:val="25EF4DA5"/>
    <w:rsid w:val="267A7DC9"/>
    <w:rsid w:val="26E94730"/>
    <w:rsid w:val="28BD2F13"/>
    <w:rsid w:val="295E670E"/>
    <w:rsid w:val="2AB6700C"/>
    <w:rsid w:val="2C8B5072"/>
    <w:rsid w:val="2D93773B"/>
    <w:rsid w:val="30862F53"/>
    <w:rsid w:val="31B271E0"/>
    <w:rsid w:val="326E43A6"/>
    <w:rsid w:val="33761EA9"/>
    <w:rsid w:val="338C396D"/>
    <w:rsid w:val="33AF0915"/>
    <w:rsid w:val="34266421"/>
    <w:rsid w:val="345767D5"/>
    <w:rsid w:val="352D1E6B"/>
    <w:rsid w:val="36A135EC"/>
    <w:rsid w:val="36AC6B0D"/>
    <w:rsid w:val="39F342CE"/>
    <w:rsid w:val="3C001784"/>
    <w:rsid w:val="3D394886"/>
    <w:rsid w:val="3DB2330A"/>
    <w:rsid w:val="4103528C"/>
    <w:rsid w:val="44C45B8E"/>
    <w:rsid w:val="45F02D5C"/>
    <w:rsid w:val="46344F9F"/>
    <w:rsid w:val="46B21BDA"/>
    <w:rsid w:val="486334BC"/>
    <w:rsid w:val="48AF1945"/>
    <w:rsid w:val="4A03413D"/>
    <w:rsid w:val="4A176DD4"/>
    <w:rsid w:val="4ABB3507"/>
    <w:rsid w:val="4B4B73C8"/>
    <w:rsid w:val="4B981C49"/>
    <w:rsid w:val="4BBF2D9F"/>
    <w:rsid w:val="4BD935D1"/>
    <w:rsid w:val="4CAD5891"/>
    <w:rsid w:val="4E5D7DA5"/>
    <w:rsid w:val="4E646E85"/>
    <w:rsid w:val="4FA42324"/>
    <w:rsid w:val="511E08A7"/>
    <w:rsid w:val="51830221"/>
    <w:rsid w:val="52167F7B"/>
    <w:rsid w:val="52256BBE"/>
    <w:rsid w:val="536B230E"/>
    <w:rsid w:val="53802393"/>
    <w:rsid w:val="54057D09"/>
    <w:rsid w:val="576A2D63"/>
    <w:rsid w:val="592D2E84"/>
    <w:rsid w:val="598E0ED2"/>
    <w:rsid w:val="5BE35387"/>
    <w:rsid w:val="5C6C7E54"/>
    <w:rsid w:val="5DB758DD"/>
    <w:rsid w:val="5EC53844"/>
    <w:rsid w:val="6036367F"/>
    <w:rsid w:val="6383592B"/>
    <w:rsid w:val="63F458C6"/>
    <w:rsid w:val="64150B36"/>
    <w:rsid w:val="64174523"/>
    <w:rsid w:val="64444A51"/>
    <w:rsid w:val="64EB427D"/>
    <w:rsid w:val="65C77B60"/>
    <w:rsid w:val="66E74FF0"/>
    <w:rsid w:val="679853B4"/>
    <w:rsid w:val="68E878AD"/>
    <w:rsid w:val="690908D1"/>
    <w:rsid w:val="69102A5F"/>
    <w:rsid w:val="6B5F322A"/>
    <w:rsid w:val="6B7F5A62"/>
    <w:rsid w:val="6B912F63"/>
    <w:rsid w:val="6CAD2826"/>
    <w:rsid w:val="6D642C41"/>
    <w:rsid w:val="6EFD66E4"/>
    <w:rsid w:val="6F2B1D62"/>
    <w:rsid w:val="6F9A288C"/>
    <w:rsid w:val="703B4229"/>
    <w:rsid w:val="70485C8A"/>
    <w:rsid w:val="712D5447"/>
    <w:rsid w:val="72805C7E"/>
    <w:rsid w:val="737F50FC"/>
    <w:rsid w:val="74943705"/>
    <w:rsid w:val="7501089D"/>
    <w:rsid w:val="753D38D2"/>
    <w:rsid w:val="76EE58DC"/>
    <w:rsid w:val="77BE6520"/>
    <w:rsid w:val="79D831BA"/>
    <w:rsid w:val="7C574B09"/>
    <w:rsid w:val="7CE34ED6"/>
    <w:rsid w:val="7DD43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235" w:hanging="1320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6"/>
    <customShpInfo spid="_x0000_s1040"/>
    <customShpInfo spid="_x0000_s1041"/>
    <customShpInfo spid="_x0000_s1039"/>
    <customShpInfo spid="_x0000_s1043"/>
    <customShpInfo spid="_x0000_s1044"/>
    <customShpInfo spid="_x0000_s1045"/>
    <customShpInfo spid="_x0000_s1042"/>
    <customShpInfo spid="_x0000_s1046"/>
    <customShpInfo spid="_x0000_s1047"/>
    <customShpInfo spid="_x0000_s1048"/>
    <customShpInfo spid="_x0000_s1054"/>
    <customShpInfo spid="_x0000_s1055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56"/>
    <customShpInfo spid="_x0000_s1050"/>
    <customShpInfo spid="_x0000_s1051"/>
    <customShpInfo spid="_x0000_s1052"/>
    <customShpInfo spid="_x0000_s1053"/>
    <customShpInfo spid="_x0000_s1049"/>
    <customShpInfo spid="_x0000_s1068"/>
    <customShpInfo spid="_x0000_s1069"/>
    <customShpInfo spid="_x0000_s1070"/>
    <customShpInfo spid="_x0000_s1067"/>
    <customShpInfo spid="_x0000_s1072"/>
    <customShpInfo spid="_x0000_s1073"/>
    <customShpInfo spid="_x0000_s10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2021-02-22T02:49:00Z</dcterms:created>
  <dc:creator>Administrator</dc:creator>
  <cp:lastModifiedBy>\(^o^)/</cp:lastModifiedBy>
  <dcterms:modified xsi:type="dcterms:W3CDTF">2021-02-24T02:40:54Z</dcterms:modified>
  <dc:title>桂中医大审〔2013〕2号——关于印发《广西中医药大学物资采购审计实施办法》的通知.doc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2013-11-01T00:00:00Z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2021-02-22T00:00:00Z</vt:filetime>
  </property>
  <property fmtid="{D5CDD505-2E9C-101B-9397-08002B2CF9AE}" pid="5" name="KSOProductBuildVer">
    <vt:lpwstr>2052-11.1.0.10314</vt:lpwstr>
  </property>
</Properties>
</file>