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  <w:rPr>
          <w:b/>
          <w:bCs/>
          <w:sz w:val="33"/>
          <w:szCs w:val="33"/>
        </w:rPr>
      </w:pPr>
      <w:bookmarkStart w:id="0" w:name="_GoBack"/>
      <w:r>
        <w:rPr>
          <w:rFonts w:hint="eastAsia"/>
          <w:b/>
          <w:bCs/>
          <w:sz w:val="33"/>
          <w:szCs w:val="33"/>
          <w:lang w:eastAsia="zh-CN"/>
        </w:rPr>
        <w:t>外国语学院党支部</w:t>
      </w:r>
      <w:r>
        <w:rPr>
          <w:b/>
          <w:bCs/>
          <w:sz w:val="33"/>
          <w:szCs w:val="33"/>
        </w:rPr>
        <w:t>开展“助力创建全国文明城市 共建和谐平果”主题党日活动</w:t>
      </w:r>
    </w:p>
    <w:bookmarkEnd w:id="0"/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color w:val="222222"/>
          <w:sz w:val="21"/>
          <w:szCs w:val="21"/>
        </w:rPr>
        <w:t>为扎实推进我校创建全国文明城市工作，5月18日下午，</w:t>
      </w:r>
      <w:r>
        <w:rPr>
          <w:rFonts w:hint="eastAsia"/>
          <w:color w:val="222222"/>
          <w:sz w:val="21"/>
          <w:szCs w:val="21"/>
          <w:lang w:eastAsia="zh-CN"/>
        </w:rPr>
        <w:t>我支部</w:t>
      </w:r>
      <w:r>
        <w:rPr>
          <w:color w:val="222222"/>
          <w:sz w:val="21"/>
          <w:szCs w:val="21"/>
        </w:rPr>
        <w:t>教职工党员在</w:t>
      </w:r>
      <w:r>
        <w:rPr>
          <w:rFonts w:hint="eastAsia"/>
          <w:color w:val="222222"/>
          <w:sz w:val="21"/>
          <w:szCs w:val="21"/>
          <w:lang w:eastAsia="zh-CN"/>
        </w:rPr>
        <w:t>支部书记韦牡丹</w:t>
      </w:r>
      <w:r>
        <w:rPr>
          <w:color w:val="222222"/>
          <w:sz w:val="21"/>
          <w:szCs w:val="21"/>
        </w:rPr>
        <w:t>的带领下，到分包路段开展“助力创建全国文明城市 共建和谐平果”主题党日活动，以实际行动为创建全国文明城市添砖加瓦。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0" w:firstLine="420" w:firstLineChars="200"/>
        <w:jc w:val="both"/>
        <w:rPr>
          <w:rFonts w:hint="eastAsia" w:eastAsiaTheme="minorEastAsia"/>
          <w:color w:val="222222"/>
          <w:sz w:val="21"/>
          <w:szCs w:val="21"/>
          <w:lang w:eastAsia="zh-CN"/>
        </w:rPr>
      </w:pPr>
      <w:r>
        <w:rPr>
          <w:rFonts w:hint="eastAsia" w:eastAsiaTheme="minorEastAsia"/>
          <w:color w:val="222222"/>
          <w:sz w:val="21"/>
          <w:szCs w:val="21"/>
          <w:lang w:eastAsia="zh-CN"/>
        </w:rPr>
        <w:drawing>
          <wp:inline distT="0" distB="0" distL="114300" distR="114300">
            <wp:extent cx="5939155" cy="4454525"/>
            <wp:effectExtent l="0" t="0" r="4445" b="3175"/>
            <wp:docPr id="5" name="图片 5" descr="lQDPDhtvZdNTKY3NC9DND8CwGLmPtIV6N5sChy_AMkCpAA_4032_3024.jpg_720x720q9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QDPDhtvZdNTKY3NC9DND8CwGLmPtIV6N5sChy_AMkCpAA_4032_3024.jpg_720x720q90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0" w:firstLine="360" w:firstLineChars="200"/>
        <w:jc w:val="center"/>
        <w:rPr>
          <w:rFonts w:hint="eastAsia" w:eastAsiaTheme="minorEastAsia"/>
          <w:color w:val="222222"/>
          <w:sz w:val="21"/>
          <w:szCs w:val="21"/>
          <w:lang w:eastAsia="zh-CN"/>
        </w:rPr>
      </w:pPr>
      <w:r>
        <w:rPr>
          <w:color w:val="222222"/>
          <w:sz w:val="18"/>
          <w:szCs w:val="18"/>
        </w:rPr>
        <w:t>▲集体合影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0" w:firstLine="420" w:firstLineChars="200"/>
        <w:jc w:val="both"/>
        <w:rPr>
          <w:color w:val="222222"/>
          <w:sz w:val="21"/>
          <w:szCs w:val="21"/>
        </w:rPr>
      </w:pPr>
      <w:r>
        <w:rPr>
          <w:color w:val="222222"/>
          <w:sz w:val="21"/>
          <w:szCs w:val="21"/>
        </w:rPr>
        <w:t>活动中，党员干部发挥表率作用，不怕苦不怕脏，真正拿起扫把、铲子走上街头，进入街道，沿着创城整治力度较薄弱的校园与街道小巷开展全面清扫，清除各卫生死角以及垃圾广告等。同时，按照创城工作要求，粘贴宣传海报，树立文明新理念，积极引导居民群众养成良好的卫生清洁习惯，力求创城活动人人知晓、共同参与，为创建全国文明城市营造浓厚的社会氛围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0" w:firstLine="420" w:firstLineChars="200"/>
        <w:jc w:val="both"/>
        <w:rPr>
          <w:rFonts w:hint="eastAsia" w:eastAsiaTheme="minorEastAsia"/>
          <w:color w:val="222222"/>
          <w:sz w:val="21"/>
          <w:szCs w:val="21"/>
          <w:lang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0" w:firstLine="420" w:firstLineChars="200"/>
        <w:jc w:val="both"/>
        <w:rPr>
          <w:color w:val="222222"/>
          <w:sz w:val="21"/>
          <w:szCs w:val="21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222222"/>
          <w:sz w:val="25"/>
          <w:szCs w:val="25"/>
        </w:rPr>
        <w:drawing>
          <wp:inline distT="0" distB="0" distL="114300" distR="114300">
            <wp:extent cx="6469380" cy="4282440"/>
            <wp:effectExtent l="0" t="0" r="7620" b="3810"/>
            <wp:docPr id="1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4282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222222"/>
          <w:sz w:val="18"/>
          <w:szCs w:val="18"/>
        </w:rPr>
        <w:t>▲打扫前图片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222222"/>
          <w:sz w:val="25"/>
          <w:szCs w:val="25"/>
        </w:rPr>
        <w:drawing>
          <wp:inline distT="0" distB="0" distL="114300" distR="114300">
            <wp:extent cx="6404610" cy="4803775"/>
            <wp:effectExtent l="0" t="0" r="15240" b="15875"/>
            <wp:docPr id="1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480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222222"/>
          <w:sz w:val="18"/>
          <w:szCs w:val="18"/>
        </w:rPr>
        <w:t>▲打扫后图片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left"/>
      </w:pPr>
      <w:r>
        <w:rPr>
          <w:rFonts w:hint="eastAsia" w:ascii="微软雅黑" w:hAnsi="微软雅黑" w:eastAsia="微软雅黑" w:cs="微软雅黑"/>
          <w:color w:val="222222"/>
          <w:sz w:val="21"/>
          <w:szCs w:val="21"/>
        </w:rPr>
        <w:t>通过此次主题党日活动，体现了我</w:t>
      </w:r>
      <w:r>
        <w:rPr>
          <w:rFonts w:hint="eastAsia" w:ascii="微软雅黑" w:hAnsi="微软雅黑" w:eastAsia="微软雅黑" w:cs="微软雅黑"/>
          <w:color w:val="222222"/>
          <w:sz w:val="21"/>
          <w:szCs w:val="21"/>
          <w:lang w:eastAsia="zh-CN"/>
        </w:rPr>
        <w:t>支部</w:t>
      </w:r>
      <w:r>
        <w:rPr>
          <w:rFonts w:hint="eastAsia" w:ascii="微软雅黑" w:hAnsi="微软雅黑" w:eastAsia="微软雅黑" w:cs="微软雅黑"/>
          <w:color w:val="222222"/>
          <w:sz w:val="21"/>
          <w:szCs w:val="21"/>
        </w:rPr>
        <w:t>对创建全国文明城市工作的高度重视，充分发挥了党员干部的先锋模范作用。今后，我</w:t>
      </w:r>
      <w:r>
        <w:rPr>
          <w:rFonts w:hint="eastAsia" w:ascii="微软雅黑" w:hAnsi="微软雅黑" w:eastAsia="微软雅黑" w:cs="微软雅黑"/>
          <w:color w:val="222222"/>
          <w:sz w:val="21"/>
          <w:szCs w:val="21"/>
          <w:lang w:eastAsia="zh-CN"/>
        </w:rPr>
        <w:t>支部</w:t>
      </w:r>
      <w:r>
        <w:rPr>
          <w:rFonts w:hint="eastAsia" w:ascii="微软雅黑" w:hAnsi="微软雅黑" w:eastAsia="微软雅黑" w:cs="微软雅黑"/>
          <w:color w:val="222222"/>
          <w:sz w:val="21"/>
          <w:szCs w:val="21"/>
        </w:rPr>
        <w:t>将继续稳步推进创建全国文明城市工作，发挥先锋模范作用，积极参与，以身作则，争当文明行为的先行者，为创建全国文明城市作出新贡献。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/>
    <w:sectPr>
      <w:footerReference r:id="rId3" w:type="default"/>
      <w:pgSz w:w="11906" w:h="16838"/>
      <w:pgMar w:top="1134" w:right="1134" w:bottom="1134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I5ZGMxN2ViMzk5YmQ3MGFiMDFjZGUzOGFhYmU3MDMifQ=="/>
  </w:docVars>
  <w:rsids>
    <w:rsidRoot w:val="00000000"/>
    <w:rsid w:val="4C7F47FB"/>
    <w:rsid w:val="50005187"/>
    <w:rsid w:val="75D22801"/>
    <w:rsid w:val="76E51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432</Words>
  <Characters>433</Characters>
  <Lines>0</Lines>
  <Paragraphs>0</Paragraphs>
  <TotalTime>6</TotalTime>
  <ScaleCrop>false</ScaleCrop>
  <LinksUpToDate>false</LinksUpToDate>
  <CharactersWithSpaces>435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2022-05-20T01:09:00Z</dcterms:created>
  <dc:creator>Administrator</dc:creator>
  <cp:lastModifiedBy>Administrator</cp:lastModifiedBy>
  <dcterms:modified xsi:type="dcterms:W3CDTF">2022-05-20T02:02:14Z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100D949197764C558A6F2FE03977D38C</vt:lpwstr>
  </property>
</Properties>
</file>