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595D8">
      <w:pPr>
        <w:pStyle w:val="3"/>
        <w:rPr>
          <w:rFonts w:hint="eastAsia" w:ascii="黑体" w:hAnsi="黑体" w:eastAsia="黑体" w:cs="黑体"/>
          <w:b w:val="0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snapToGrid w:val="0"/>
          <w:sz w:val="32"/>
          <w:szCs w:val="32"/>
        </w:rPr>
        <w:t>1</w:t>
      </w:r>
    </w:p>
    <w:p w14:paraId="15A0FFC7"/>
    <w:p w14:paraId="2F530532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年度广西职业教育教学改革研究项目</w:t>
      </w:r>
    </w:p>
    <w:p w14:paraId="20D4BF22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14:paraId="018F4DE5">
      <w:pPr>
        <w:jc w:val="center"/>
        <w:rPr>
          <w:rFonts w:ascii="方正小标宋简体" w:eastAsia="方正小标宋简体"/>
          <w:bCs/>
          <w:sz w:val="84"/>
          <w:szCs w:val="84"/>
        </w:rPr>
      </w:pPr>
      <w:r>
        <w:rPr>
          <w:rFonts w:hint="eastAsia" w:ascii="方正小标宋简体" w:eastAsia="方正小标宋简体"/>
          <w:bCs/>
          <w:sz w:val="84"/>
          <w:szCs w:val="84"/>
        </w:rPr>
        <w:t>申报书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5576"/>
      </w:tblGrid>
      <w:tr w14:paraId="62602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53" w:type="dxa"/>
            <w:noWrap w:val="0"/>
            <w:vAlign w:val="bottom"/>
          </w:tcPr>
          <w:p w14:paraId="16A6D833"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6" w:type="dxa"/>
            <w:noWrap w:val="0"/>
            <w:vAlign w:val="bottom"/>
          </w:tcPr>
          <w:p w14:paraId="643EFD3C">
            <w:pPr>
              <w:spacing w:line="560" w:lineRule="exact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</w:p>
        </w:tc>
      </w:tr>
      <w:tr w14:paraId="3486A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53" w:type="dxa"/>
            <w:noWrap w:val="0"/>
            <w:vAlign w:val="bottom"/>
          </w:tcPr>
          <w:p w14:paraId="6F33A7DC"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</w:p>
          <w:p w14:paraId="044D334B"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5576" w:type="dxa"/>
            <w:noWrap w:val="0"/>
            <w:vAlign w:val="bottom"/>
          </w:tcPr>
          <w:p w14:paraId="5D4C7E31">
            <w:pPr>
              <w:spacing w:line="560" w:lineRule="exact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14:paraId="578A5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53" w:type="dxa"/>
            <w:noWrap w:val="0"/>
            <w:vAlign w:val="bottom"/>
          </w:tcPr>
          <w:p w14:paraId="59E5CD37">
            <w:pPr>
              <w:spacing w:line="56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项目分类</w:t>
            </w:r>
          </w:p>
        </w:tc>
        <w:tc>
          <w:tcPr>
            <w:tcW w:w="5576" w:type="dxa"/>
            <w:noWrap w:val="0"/>
            <w:vAlign w:val="bottom"/>
          </w:tcPr>
          <w:p w14:paraId="2B7E2CEB">
            <w:pPr>
              <w:spacing w:line="560" w:lineRule="exact"/>
              <w:rPr>
                <w:rFonts w:ascii="仿宋" w:hAnsi="仿宋" w:eastAsia="仿宋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>中职（ ） 高职（ ） 社区教育（）</w:t>
            </w:r>
          </w:p>
        </w:tc>
      </w:tr>
      <w:tr w14:paraId="471F7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53" w:type="dxa"/>
            <w:noWrap w:val="0"/>
            <w:vAlign w:val="bottom"/>
          </w:tcPr>
          <w:p w14:paraId="76F9DD84">
            <w:pPr>
              <w:spacing w:line="56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项目类别</w:t>
            </w:r>
          </w:p>
        </w:tc>
        <w:tc>
          <w:tcPr>
            <w:tcW w:w="5576" w:type="dxa"/>
            <w:noWrap w:val="0"/>
            <w:vAlign w:val="bottom"/>
          </w:tcPr>
          <w:p w14:paraId="509C5835">
            <w:pPr>
              <w:spacing w:line="560" w:lineRule="exact"/>
              <w:rPr>
                <w:rFonts w:ascii="仿宋" w:hAnsi="仿宋" w:eastAsia="仿宋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>重点（ ） 一般（ ）</w:t>
            </w:r>
            <w:r>
              <w:rPr>
                <w:rFonts w:ascii="仿宋" w:hAnsi="仿宋" w:eastAsia="仿宋"/>
                <w:color w:val="00000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</w:t>
            </w:r>
          </w:p>
        </w:tc>
      </w:tr>
      <w:tr w14:paraId="7711F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53" w:type="dxa"/>
            <w:noWrap w:val="0"/>
            <w:vAlign w:val="bottom"/>
          </w:tcPr>
          <w:p w14:paraId="11EAAB5F"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项目主持人</w:t>
            </w:r>
          </w:p>
        </w:tc>
        <w:tc>
          <w:tcPr>
            <w:tcW w:w="5576" w:type="dxa"/>
            <w:noWrap w:val="0"/>
            <w:vAlign w:val="bottom"/>
          </w:tcPr>
          <w:p w14:paraId="36E88ADA">
            <w:pPr>
              <w:spacing w:line="560" w:lineRule="exact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14:paraId="16241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53" w:type="dxa"/>
            <w:noWrap w:val="0"/>
            <w:vAlign w:val="bottom"/>
          </w:tcPr>
          <w:p w14:paraId="4A1E754B"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</w:t>
            </w:r>
          </w:p>
        </w:tc>
        <w:tc>
          <w:tcPr>
            <w:tcW w:w="5576" w:type="dxa"/>
            <w:noWrap w:val="0"/>
            <w:vAlign w:val="bottom"/>
          </w:tcPr>
          <w:p w14:paraId="1B9FA0B4">
            <w:pPr>
              <w:spacing w:line="560" w:lineRule="exact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（公章）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</w:t>
            </w:r>
          </w:p>
        </w:tc>
      </w:tr>
      <w:tr w14:paraId="6A11E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53" w:type="dxa"/>
            <w:noWrap w:val="0"/>
            <w:vAlign w:val="bottom"/>
          </w:tcPr>
          <w:p w14:paraId="1B9A5C39"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5576" w:type="dxa"/>
            <w:noWrap w:val="0"/>
            <w:vAlign w:val="bottom"/>
          </w:tcPr>
          <w:p w14:paraId="575FB194">
            <w:pPr>
              <w:spacing w:line="560" w:lineRule="exact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14:paraId="73472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53" w:type="dxa"/>
            <w:noWrap w:val="0"/>
            <w:vAlign w:val="bottom"/>
          </w:tcPr>
          <w:p w14:paraId="6031731B"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申报日期</w:t>
            </w:r>
          </w:p>
        </w:tc>
        <w:tc>
          <w:tcPr>
            <w:tcW w:w="5576" w:type="dxa"/>
            <w:noWrap w:val="0"/>
            <w:vAlign w:val="bottom"/>
          </w:tcPr>
          <w:p w14:paraId="00B5DC93">
            <w:pPr>
              <w:spacing w:line="560" w:lineRule="exact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14:paraId="72891E18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10B92A2B">
      <w:pPr>
        <w:spacing w:line="560" w:lineRule="exact"/>
        <w:ind w:firstLine="640" w:firstLineChars="200"/>
        <w:jc w:val="center"/>
        <w:rPr>
          <w:rFonts w:hint="eastAsia" w:ascii="楷体" w:hAnsi="楷体" w:eastAsia="楷体" w:cs="楷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  <w:r>
        <w:rPr>
          <w:rFonts w:hint="eastAsia" w:ascii="楷体" w:hAnsi="楷体" w:eastAsia="楷体" w:cs="楷体"/>
          <w:sz w:val="32"/>
          <w:szCs w:val="32"/>
        </w:rPr>
        <w:t>广西壮族自治区教育厅</w:t>
      </w:r>
    </w:p>
    <w:p w14:paraId="46EC8597">
      <w:pPr>
        <w:spacing w:line="560" w:lineRule="exact"/>
        <w:rPr>
          <w:rFonts w:ascii="楷体_GB2312" w:hAnsi="仿宋" w:eastAsia="楷体_GB2312"/>
          <w:b/>
          <w:sz w:val="32"/>
          <w:szCs w:val="32"/>
        </w:rPr>
      </w:pPr>
    </w:p>
    <w:p w14:paraId="407CC917">
      <w:pPr>
        <w:spacing w:line="560" w:lineRule="exact"/>
        <w:jc w:val="center"/>
        <w:rPr>
          <w:rFonts w:ascii="黑体" w:hAnsi="仿宋" w:eastAsia="黑体"/>
          <w:spacing w:val="32"/>
          <w:sz w:val="44"/>
          <w:szCs w:val="44"/>
        </w:rPr>
      </w:pPr>
      <w:r>
        <w:rPr>
          <w:rFonts w:hint="eastAsia" w:ascii="黑体" w:hAnsi="仿宋" w:eastAsia="黑体"/>
          <w:spacing w:val="32"/>
          <w:sz w:val="44"/>
          <w:szCs w:val="44"/>
        </w:rPr>
        <w:t>填表说明</w:t>
      </w:r>
    </w:p>
    <w:p w14:paraId="6FADEA52"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 w14:paraId="3FF0706C"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一、填写各项内容时须实事求是，表达明确、严谨。</w:t>
      </w:r>
    </w:p>
    <w:p w14:paraId="215832DC"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二、申报书由项目</w:t>
      </w:r>
      <w:r>
        <w:rPr>
          <w:rFonts w:ascii="仿宋" w:hAnsi="仿宋" w:eastAsia="仿宋" w:cs="宋体"/>
          <w:kern w:val="0"/>
          <w:sz w:val="32"/>
          <w:szCs w:val="32"/>
        </w:rPr>
        <w:t>申报单位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审查、签署意见并</w:t>
      </w:r>
      <w:r>
        <w:rPr>
          <w:rFonts w:ascii="仿宋" w:hAnsi="仿宋" w:eastAsia="仿宋" w:cs="宋体"/>
          <w:kern w:val="0"/>
          <w:sz w:val="32"/>
          <w:szCs w:val="32"/>
        </w:rPr>
        <w:t>盖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ascii="仿宋" w:hAnsi="仿宋" w:eastAsia="仿宋" w:cs="宋体"/>
          <w:kern w:val="0"/>
          <w:sz w:val="32"/>
          <w:szCs w:val="32"/>
        </w:rPr>
        <w:t>公章</w:t>
      </w:r>
      <w:r>
        <w:rPr>
          <w:rFonts w:hint="eastAsia" w:ascii="仿宋" w:hAnsi="仿宋" w:eastAsia="仿宋" w:cs="宋体"/>
          <w:kern w:val="0"/>
          <w:sz w:val="32"/>
          <w:szCs w:val="32"/>
        </w:rPr>
        <w:t>后，按要求报送。</w:t>
      </w:r>
    </w:p>
    <w:p w14:paraId="4C1FDF37">
      <w:pPr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三、“项目类别”由主持人选项填写，“重点”与“一般”限选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项。</w:t>
      </w:r>
    </w:p>
    <w:p w14:paraId="33CC5B53"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四、在“单位意见”一栏中，应明确申报单位在人员、时间、条件、政策等方面的保障措施以及经费支持意见。</w:t>
      </w:r>
    </w:p>
    <w:p w14:paraId="403CD13E">
      <w:pPr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五、项目组成员不得超过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1</w:t>
      </w:r>
      <w:r>
        <w:rPr>
          <w:rFonts w:ascii="Times New Roman" w:hAnsi="Times New Roman" w:eastAsia="仿宋" w:cs="宋体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人（含主持人），学校</w:t>
      </w:r>
      <w:r>
        <w:rPr>
          <w:rFonts w:ascii="仿宋" w:hAnsi="仿宋" w:eastAsia="仿宋" w:cs="宋体"/>
          <w:kern w:val="0"/>
          <w:sz w:val="32"/>
          <w:szCs w:val="32"/>
        </w:rPr>
        <w:t>人员不超过</w:t>
      </w:r>
      <w:r>
        <w:rPr>
          <w:rFonts w:ascii="Times New Roman" w:hAnsi="Times New Roman" w:eastAsia="仿宋" w:cs="宋体"/>
          <w:kern w:val="0"/>
          <w:sz w:val="32"/>
          <w:szCs w:val="32"/>
        </w:rPr>
        <w:t>10</w:t>
      </w:r>
      <w:r>
        <w:rPr>
          <w:rFonts w:ascii="仿宋" w:hAnsi="仿宋" w:eastAsia="仿宋" w:cs="宋体"/>
          <w:kern w:val="0"/>
          <w:sz w:val="32"/>
          <w:szCs w:val="32"/>
        </w:rPr>
        <w:t>人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 w14:paraId="7A4DE2CE">
      <w:pPr>
        <w:pStyle w:val="8"/>
        <w:spacing w:line="560" w:lineRule="exact"/>
        <w:ind w:left="359" w:leftChars="171" w:right="638" w:rightChars="304" w:firstLine="640" w:firstLineChars="200"/>
        <w:rPr>
          <w:rFonts w:ascii="仿宋" w:hAnsi="仿宋" w:eastAsia="仿宋"/>
          <w:sz w:val="32"/>
          <w:szCs w:val="32"/>
        </w:rPr>
      </w:pPr>
    </w:p>
    <w:p w14:paraId="4354FAB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A495E7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1F0EEF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66129BE">
      <w:pPr>
        <w:tabs>
          <w:tab w:val="left" w:pos="1080"/>
        </w:tabs>
        <w:rPr>
          <w:rFonts w:ascii="仿宋" w:hAnsi="仿宋" w:eastAsia="仿宋"/>
          <w:sz w:val="32"/>
          <w:szCs w:val="32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  <w:r>
        <w:rPr>
          <w:rFonts w:ascii="仿宋" w:hAnsi="仿宋" w:eastAsia="仿宋"/>
          <w:sz w:val="32"/>
          <w:szCs w:val="32"/>
        </w:rPr>
        <w:tab/>
      </w:r>
    </w:p>
    <w:p w14:paraId="1F69F555">
      <w:pPr>
        <w:spacing w:line="56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一、基本信息</w:t>
      </w:r>
    </w:p>
    <w:tbl>
      <w:tblPr>
        <w:tblStyle w:val="9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726"/>
        <w:gridCol w:w="123"/>
        <w:gridCol w:w="477"/>
        <w:gridCol w:w="620"/>
        <w:gridCol w:w="656"/>
        <w:gridCol w:w="431"/>
        <w:gridCol w:w="353"/>
        <w:gridCol w:w="350"/>
        <w:gridCol w:w="431"/>
        <w:gridCol w:w="705"/>
        <w:gridCol w:w="1183"/>
        <w:gridCol w:w="1254"/>
        <w:gridCol w:w="976"/>
      </w:tblGrid>
      <w:tr w14:paraId="5E7E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893" w:type="dxa"/>
            <w:gridSpan w:val="3"/>
            <w:noWrap w:val="0"/>
            <w:vAlign w:val="center"/>
          </w:tcPr>
          <w:p w14:paraId="66F5967D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36" w:type="dxa"/>
            <w:gridSpan w:val="11"/>
            <w:noWrap w:val="0"/>
            <w:vAlign w:val="center"/>
          </w:tcPr>
          <w:p w14:paraId="3AB32371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0BE4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893" w:type="dxa"/>
            <w:gridSpan w:val="3"/>
            <w:noWrap w:val="0"/>
            <w:vAlign w:val="center"/>
          </w:tcPr>
          <w:p w14:paraId="48C8CA7B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关键词</w:t>
            </w:r>
          </w:p>
        </w:tc>
        <w:tc>
          <w:tcPr>
            <w:tcW w:w="7436" w:type="dxa"/>
            <w:gridSpan w:val="11"/>
            <w:noWrap w:val="0"/>
            <w:vAlign w:val="center"/>
          </w:tcPr>
          <w:p w14:paraId="2DA4620F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（不超过</w:t>
            </w:r>
            <w:r>
              <w:rPr>
                <w:rFonts w:hint="eastAsia" w:ascii="Times New Roman" w:hAnsi="Times New Roman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个）</w:t>
            </w:r>
          </w:p>
        </w:tc>
      </w:tr>
      <w:tr w14:paraId="28EB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3" w:type="dxa"/>
            <w:gridSpan w:val="3"/>
            <w:noWrap w:val="0"/>
            <w:vAlign w:val="center"/>
          </w:tcPr>
          <w:p w14:paraId="6E7D6C95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03B68F40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CA66858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781" w:type="dxa"/>
            <w:gridSpan w:val="2"/>
            <w:noWrap w:val="0"/>
            <w:vAlign w:val="center"/>
          </w:tcPr>
          <w:p w14:paraId="16714B89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 w14:paraId="4898662C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 w14:paraId="679C8C4A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121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3" w:type="dxa"/>
            <w:gridSpan w:val="3"/>
            <w:noWrap w:val="0"/>
            <w:vAlign w:val="center"/>
          </w:tcPr>
          <w:p w14:paraId="21CACE07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专业技术职务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109DA0EA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19D5BD8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行政职务</w:t>
            </w:r>
          </w:p>
        </w:tc>
        <w:tc>
          <w:tcPr>
            <w:tcW w:w="781" w:type="dxa"/>
            <w:gridSpan w:val="2"/>
            <w:noWrap w:val="0"/>
            <w:vAlign w:val="center"/>
          </w:tcPr>
          <w:p w14:paraId="7C07354B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 w14:paraId="4B33B260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从事专业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 w14:paraId="0D08616C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009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3" w:type="dxa"/>
            <w:gridSpan w:val="3"/>
            <w:noWrap w:val="0"/>
            <w:vAlign w:val="center"/>
          </w:tcPr>
          <w:p w14:paraId="11A49B15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0CAC1B44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CF68E9A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781" w:type="dxa"/>
            <w:gridSpan w:val="2"/>
            <w:noWrap w:val="0"/>
            <w:vAlign w:val="center"/>
          </w:tcPr>
          <w:p w14:paraId="24C35329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 w14:paraId="0BA1B4CC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E—mail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 w14:paraId="200972E2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395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3" w:type="dxa"/>
            <w:gridSpan w:val="3"/>
            <w:noWrap w:val="0"/>
            <w:vAlign w:val="center"/>
          </w:tcPr>
          <w:p w14:paraId="1DEA3113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7436" w:type="dxa"/>
            <w:gridSpan w:val="11"/>
            <w:noWrap w:val="0"/>
            <w:vAlign w:val="center"/>
          </w:tcPr>
          <w:p w14:paraId="0FF5B6D7">
            <w:pPr>
              <w:spacing w:line="56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</w:tr>
      <w:tr w14:paraId="599F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9329" w:type="dxa"/>
            <w:gridSpan w:val="14"/>
            <w:noWrap w:val="0"/>
            <w:vAlign w:val="center"/>
          </w:tcPr>
          <w:p w14:paraId="50E17587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主要教学工作简历</w:t>
            </w:r>
          </w:p>
          <w:p w14:paraId="5DBD42FC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.主要教育教学研究领域及成果</w:t>
            </w:r>
          </w:p>
        </w:tc>
      </w:tr>
      <w:tr w14:paraId="182D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44" w:type="dxa"/>
            <w:noWrap w:val="0"/>
            <w:vAlign w:val="center"/>
          </w:tcPr>
          <w:p w14:paraId="74D7B49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726" w:type="dxa"/>
            <w:noWrap w:val="0"/>
            <w:vAlign w:val="center"/>
          </w:tcPr>
          <w:p w14:paraId="1C495E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 w14:paraId="6051533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360977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01BEA6E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88" w:type="dxa"/>
            <w:gridSpan w:val="2"/>
            <w:noWrap w:val="0"/>
            <w:vAlign w:val="center"/>
          </w:tcPr>
          <w:p w14:paraId="6D78DE8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主要研究领域</w:t>
            </w:r>
          </w:p>
        </w:tc>
        <w:tc>
          <w:tcPr>
            <w:tcW w:w="1254" w:type="dxa"/>
            <w:noWrap w:val="0"/>
            <w:vAlign w:val="center"/>
          </w:tcPr>
          <w:p w14:paraId="0CAE0BB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承担工作</w:t>
            </w:r>
          </w:p>
        </w:tc>
        <w:tc>
          <w:tcPr>
            <w:tcW w:w="976" w:type="dxa"/>
            <w:noWrap w:val="0"/>
            <w:vAlign w:val="center"/>
          </w:tcPr>
          <w:p w14:paraId="5B0C7AF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签章</w:t>
            </w:r>
          </w:p>
        </w:tc>
      </w:tr>
      <w:tr w14:paraId="2459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44" w:type="dxa"/>
            <w:noWrap w:val="0"/>
            <w:vAlign w:val="center"/>
          </w:tcPr>
          <w:p w14:paraId="31C5945B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center"/>
          </w:tcPr>
          <w:p w14:paraId="2201E17D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3F0C4DEA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1AB47058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17FBB5F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 w14:paraId="548D8443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3C85AAC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 w14:paraId="2E64173D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E9E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 w14:paraId="307EC4F9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center"/>
          </w:tcPr>
          <w:p w14:paraId="4EE1D0D6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6D35D0FE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7C31B79B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6E49D78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 w14:paraId="6117374F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63708B5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 w14:paraId="52C7A350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C44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 w14:paraId="6CC6CAE1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center"/>
          </w:tcPr>
          <w:p w14:paraId="1CEBE172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6EBBCFB4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1511A814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BECE76B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 w14:paraId="030AF653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69DF63D1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 w14:paraId="4D26A1CA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570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 w14:paraId="27D88C9F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center"/>
          </w:tcPr>
          <w:p w14:paraId="64470958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7FBD111C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157F8714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CD8745B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 w14:paraId="276DCCC5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20EBEA1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 w14:paraId="6A46AFE2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75C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 w14:paraId="0332B26B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center"/>
          </w:tcPr>
          <w:p w14:paraId="5E4E9D5E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056AD83D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2C4019AF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41D8DE4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 w14:paraId="6C220BCF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3B7AAF04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 w14:paraId="151C4A29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C1F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 w14:paraId="4891FBDB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center"/>
          </w:tcPr>
          <w:p w14:paraId="1E32B713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46263699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32C869E2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8422668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 w14:paraId="1AD0A8C8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E540331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 w14:paraId="226EE3B6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8B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 w14:paraId="03AA63AD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center"/>
          </w:tcPr>
          <w:p w14:paraId="3E6FC0DE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0BF2671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5259EBD2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F007D2E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 w14:paraId="29F8E69F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A20CCD0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 w14:paraId="43171CC9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002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 w14:paraId="0D3CE127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center"/>
          </w:tcPr>
          <w:p w14:paraId="222106BD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02385D6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55E39646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BB181E1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 w14:paraId="4CA16083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8006628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 w14:paraId="54C99759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EBB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44" w:type="dxa"/>
            <w:noWrap w:val="0"/>
            <w:vAlign w:val="center"/>
          </w:tcPr>
          <w:p w14:paraId="579F113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总人数</w:t>
            </w:r>
          </w:p>
        </w:tc>
        <w:tc>
          <w:tcPr>
            <w:tcW w:w="1326" w:type="dxa"/>
            <w:gridSpan w:val="3"/>
            <w:noWrap w:val="0"/>
            <w:vAlign w:val="center"/>
          </w:tcPr>
          <w:p w14:paraId="1EAC8F6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高级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117440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中级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7917032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初级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5B69186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1183" w:type="dxa"/>
            <w:noWrap w:val="0"/>
            <w:vAlign w:val="center"/>
          </w:tcPr>
          <w:p w14:paraId="64C0A2D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 w14:paraId="0D65F27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参加单位数</w:t>
            </w:r>
          </w:p>
        </w:tc>
      </w:tr>
      <w:tr w14:paraId="78EB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1044" w:type="dxa"/>
            <w:noWrap w:val="0"/>
            <w:vAlign w:val="center"/>
          </w:tcPr>
          <w:p w14:paraId="21CE3CE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 w14:paraId="3B7AEC7C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A5D075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B35393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50670456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2F50F076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 w14:paraId="3D050DE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14:paraId="79404167">
      <w:pPr>
        <w:spacing w:line="338" w:lineRule="auto"/>
        <w:rPr>
          <w:rFonts w:ascii="黑体" w:hAnsi="黑体" w:eastAsia="黑体"/>
          <w:sz w:val="28"/>
          <w:szCs w:val="28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 w14:paraId="5B84BC5F"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、项目</w:t>
      </w:r>
      <w:r>
        <w:rPr>
          <w:rFonts w:hint="eastAsia" w:ascii="黑体" w:hAnsi="黑体" w:eastAsia="黑体"/>
          <w:sz w:val="28"/>
          <w:szCs w:val="28"/>
        </w:rPr>
        <w:t>依据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522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39" w:hRule="atLeast"/>
          <w:jc w:val="center"/>
        </w:trPr>
        <w:tc>
          <w:tcPr>
            <w:tcW w:w="9060" w:type="dxa"/>
            <w:noWrap w:val="0"/>
            <w:vAlign w:val="top"/>
          </w:tcPr>
          <w:p w14:paraId="01DE7E6E"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本项目研究的背景、理论依据及研究价值，</w:t>
            </w:r>
            <w:r>
              <w:rPr>
                <w:rFonts w:hint="eastAsia"/>
                <w:sz w:val="24"/>
              </w:rPr>
              <w:t>研究现状综述（含参考文献）</w:t>
            </w:r>
            <w:r>
              <w:rPr>
                <w:rFonts w:hint="eastAsia" w:hAnsi="宋体"/>
                <w:sz w:val="24"/>
              </w:rPr>
              <w:t>。</w:t>
            </w:r>
            <w:r>
              <w:rPr>
                <w:rFonts w:hint="eastAsia" w:ascii="宋体" w:hAnsi="宋体" w:cs="宋体"/>
                <w:sz w:val="24"/>
              </w:rPr>
              <w:t>（限</w:t>
            </w:r>
            <w:r>
              <w:rPr>
                <w:rFonts w:ascii="Times New Roman" w:hAnsi="Times New Roman" w:cs="宋体"/>
                <w:sz w:val="24"/>
              </w:rPr>
              <w:t>3</w:t>
            </w:r>
            <w:r>
              <w:rPr>
                <w:rFonts w:hint="eastAsia" w:ascii="Times New Roman" w:hAnsi="Times New Roman" w:cs="宋体"/>
                <w:sz w:val="24"/>
              </w:rPr>
              <w:t>000</w:t>
            </w:r>
            <w:r>
              <w:rPr>
                <w:rFonts w:hint="eastAsia" w:ascii="宋体" w:hAnsi="宋体" w:cs="宋体"/>
                <w:sz w:val="24"/>
              </w:rPr>
              <w:t>字以内，可加页）</w:t>
            </w:r>
          </w:p>
          <w:p w14:paraId="7EC4567A">
            <w:pPr>
              <w:rPr>
                <w:sz w:val="24"/>
              </w:rPr>
            </w:pPr>
          </w:p>
          <w:p w14:paraId="6E513825">
            <w:pPr>
              <w:rPr>
                <w:sz w:val="24"/>
              </w:rPr>
            </w:pPr>
          </w:p>
          <w:p w14:paraId="373F19CD">
            <w:pPr>
              <w:rPr>
                <w:sz w:val="24"/>
              </w:rPr>
            </w:pPr>
          </w:p>
          <w:p w14:paraId="54284A8C">
            <w:pPr>
              <w:rPr>
                <w:sz w:val="24"/>
              </w:rPr>
            </w:pPr>
          </w:p>
          <w:p w14:paraId="5F5800D5">
            <w:pPr>
              <w:rPr>
                <w:sz w:val="24"/>
              </w:rPr>
            </w:pPr>
          </w:p>
          <w:p w14:paraId="28253997">
            <w:pPr>
              <w:rPr>
                <w:sz w:val="24"/>
              </w:rPr>
            </w:pPr>
          </w:p>
          <w:p w14:paraId="1DB87187">
            <w:pPr>
              <w:rPr>
                <w:sz w:val="24"/>
              </w:rPr>
            </w:pPr>
          </w:p>
          <w:p w14:paraId="058C2BD1">
            <w:pPr>
              <w:rPr>
                <w:sz w:val="24"/>
              </w:rPr>
            </w:pPr>
          </w:p>
          <w:p w14:paraId="56EF31C6">
            <w:pPr>
              <w:rPr>
                <w:sz w:val="24"/>
              </w:rPr>
            </w:pPr>
          </w:p>
          <w:p w14:paraId="49FE1CAE">
            <w:pPr>
              <w:rPr>
                <w:sz w:val="24"/>
              </w:rPr>
            </w:pPr>
          </w:p>
          <w:p w14:paraId="786CD8C9">
            <w:pPr>
              <w:rPr>
                <w:sz w:val="24"/>
              </w:rPr>
            </w:pPr>
          </w:p>
          <w:p w14:paraId="298AECC4">
            <w:pPr>
              <w:rPr>
                <w:sz w:val="24"/>
              </w:rPr>
            </w:pPr>
          </w:p>
          <w:p w14:paraId="395EE9DB">
            <w:pPr>
              <w:rPr>
                <w:sz w:val="24"/>
              </w:rPr>
            </w:pPr>
          </w:p>
          <w:p w14:paraId="7C9F47DE">
            <w:pPr>
              <w:rPr>
                <w:sz w:val="24"/>
              </w:rPr>
            </w:pPr>
          </w:p>
          <w:p w14:paraId="51EFB8FA">
            <w:pPr>
              <w:rPr>
                <w:sz w:val="24"/>
              </w:rPr>
            </w:pPr>
          </w:p>
          <w:p w14:paraId="2EACDE44">
            <w:pPr>
              <w:rPr>
                <w:sz w:val="24"/>
              </w:rPr>
            </w:pPr>
          </w:p>
          <w:p w14:paraId="141117A7">
            <w:pPr>
              <w:rPr>
                <w:sz w:val="24"/>
              </w:rPr>
            </w:pPr>
          </w:p>
          <w:p w14:paraId="075E0634">
            <w:pPr>
              <w:rPr>
                <w:sz w:val="24"/>
              </w:rPr>
            </w:pPr>
          </w:p>
          <w:p w14:paraId="04719F05">
            <w:pPr>
              <w:rPr>
                <w:sz w:val="24"/>
              </w:rPr>
            </w:pPr>
          </w:p>
          <w:p w14:paraId="2E159305">
            <w:pPr>
              <w:rPr>
                <w:sz w:val="24"/>
              </w:rPr>
            </w:pPr>
          </w:p>
          <w:p w14:paraId="3FA2FE9E">
            <w:pPr>
              <w:rPr>
                <w:sz w:val="24"/>
              </w:rPr>
            </w:pPr>
          </w:p>
          <w:p w14:paraId="1B833BB1">
            <w:pPr>
              <w:rPr>
                <w:sz w:val="24"/>
              </w:rPr>
            </w:pPr>
          </w:p>
          <w:p w14:paraId="6CA5A61D">
            <w:pPr>
              <w:rPr>
                <w:sz w:val="24"/>
              </w:rPr>
            </w:pPr>
          </w:p>
          <w:p w14:paraId="371CE83A">
            <w:pPr>
              <w:rPr>
                <w:sz w:val="24"/>
              </w:rPr>
            </w:pPr>
          </w:p>
          <w:p w14:paraId="7683A1B8">
            <w:pPr>
              <w:rPr>
                <w:sz w:val="24"/>
              </w:rPr>
            </w:pPr>
          </w:p>
          <w:p w14:paraId="210BF433">
            <w:pPr>
              <w:rPr>
                <w:sz w:val="24"/>
              </w:rPr>
            </w:pPr>
          </w:p>
          <w:p w14:paraId="6A9A8C54">
            <w:pPr>
              <w:rPr>
                <w:sz w:val="24"/>
              </w:rPr>
            </w:pPr>
          </w:p>
          <w:p w14:paraId="502BD9DC">
            <w:pPr>
              <w:rPr>
                <w:sz w:val="24"/>
              </w:rPr>
            </w:pPr>
          </w:p>
        </w:tc>
      </w:tr>
    </w:tbl>
    <w:p w14:paraId="5217CE42">
      <w:pPr>
        <w:spacing w:line="338" w:lineRule="auto"/>
        <w:rPr>
          <w:rFonts w:ascii="黑体" w:hAnsi="黑体" w:eastAsia="黑体"/>
          <w:sz w:val="28"/>
          <w:szCs w:val="28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 w14:paraId="5A445D65"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三、研究内容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D9C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  <w:jc w:val="center"/>
        </w:trPr>
        <w:tc>
          <w:tcPr>
            <w:tcW w:w="9060" w:type="dxa"/>
            <w:noWrap w:val="0"/>
            <w:vAlign w:val="top"/>
          </w:tcPr>
          <w:p w14:paraId="4C55D1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本项目</w:t>
            </w:r>
            <w:r>
              <w:rPr>
                <w:sz w:val="24"/>
              </w:rPr>
              <w:t>研究目标</w:t>
            </w:r>
            <w:r>
              <w:rPr>
                <w:rFonts w:hint="eastAsia"/>
                <w:sz w:val="24"/>
              </w:rPr>
              <w:t>、研究</w:t>
            </w:r>
            <w:r>
              <w:rPr>
                <w:sz w:val="24"/>
              </w:rPr>
              <w:t>内容、</w:t>
            </w: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解决的</w:t>
            </w:r>
            <w:r>
              <w:rPr>
                <w:rFonts w:hint="eastAsia"/>
                <w:sz w:val="24"/>
              </w:rPr>
              <w:t>关键</w:t>
            </w:r>
            <w:r>
              <w:rPr>
                <w:sz w:val="24"/>
              </w:rPr>
              <w:t>问题</w:t>
            </w:r>
            <w:r>
              <w:rPr>
                <w:rFonts w:hint="eastAsia"/>
                <w:sz w:val="24"/>
              </w:rPr>
              <w:t>、创新点。</w:t>
            </w:r>
            <w:r>
              <w:rPr>
                <w:rFonts w:hint="eastAsia" w:ascii="宋体" w:hAnsi="宋体" w:cs="宋体"/>
                <w:sz w:val="24"/>
              </w:rPr>
              <w:t>（限</w:t>
            </w:r>
            <w:r>
              <w:rPr>
                <w:rFonts w:ascii="Times New Roman" w:hAnsi="Times New Roman" w:cs="宋体"/>
                <w:sz w:val="24"/>
              </w:rPr>
              <w:t>3</w:t>
            </w:r>
            <w:r>
              <w:rPr>
                <w:rFonts w:hint="eastAsia" w:ascii="Times New Roman" w:hAnsi="Times New Roman" w:cs="宋体"/>
                <w:sz w:val="24"/>
              </w:rPr>
              <w:t>000</w:t>
            </w:r>
            <w:r>
              <w:rPr>
                <w:rFonts w:hint="eastAsia" w:ascii="宋体" w:hAnsi="宋体" w:cs="宋体"/>
                <w:sz w:val="24"/>
              </w:rPr>
              <w:t>字以内，可加页）</w:t>
            </w:r>
          </w:p>
          <w:p w14:paraId="76A4AEB1">
            <w:pPr>
              <w:rPr>
                <w:szCs w:val="21"/>
              </w:rPr>
            </w:pPr>
          </w:p>
          <w:p w14:paraId="5D64149E">
            <w:pPr>
              <w:rPr>
                <w:szCs w:val="21"/>
              </w:rPr>
            </w:pPr>
          </w:p>
          <w:p w14:paraId="38721C24">
            <w:pPr>
              <w:rPr>
                <w:szCs w:val="21"/>
              </w:rPr>
            </w:pPr>
          </w:p>
          <w:p w14:paraId="13B6A68E">
            <w:pPr>
              <w:rPr>
                <w:szCs w:val="21"/>
              </w:rPr>
            </w:pPr>
          </w:p>
          <w:p w14:paraId="05D60BCB">
            <w:pPr>
              <w:rPr>
                <w:szCs w:val="21"/>
              </w:rPr>
            </w:pPr>
          </w:p>
          <w:p w14:paraId="05A9059B">
            <w:pPr>
              <w:rPr>
                <w:szCs w:val="21"/>
              </w:rPr>
            </w:pPr>
          </w:p>
          <w:p w14:paraId="721DBB66">
            <w:pPr>
              <w:rPr>
                <w:szCs w:val="21"/>
              </w:rPr>
            </w:pPr>
          </w:p>
          <w:p w14:paraId="38662A4B">
            <w:pPr>
              <w:rPr>
                <w:szCs w:val="21"/>
              </w:rPr>
            </w:pPr>
          </w:p>
          <w:p w14:paraId="095A18F5">
            <w:pPr>
              <w:rPr>
                <w:szCs w:val="21"/>
              </w:rPr>
            </w:pPr>
          </w:p>
          <w:p w14:paraId="737C1433">
            <w:pPr>
              <w:rPr>
                <w:szCs w:val="21"/>
              </w:rPr>
            </w:pPr>
          </w:p>
          <w:p w14:paraId="43984651">
            <w:pPr>
              <w:rPr>
                <w:szCs w:val="21"/>
              </w:rPr>
            </w:pPr>
          </w:p>
          <w:p w14:paraId="65880116">
            <w:pPr>
              <w:rPr>
                <w:szCs w:val="21"/>
              </w:rPr>
            </w:pPr>
          </w:p>
          <w:p w14:paraId="3B012144">
            <w:pPr>
              <w:rPr>
                <w:szCs w:val="21"/>
              </w:rPr>
            </w:pPr>
          </w:p>
          <w:p w14:paraId="2EC9A1C1">
            <w:pPr>
              <w:rPr>
                <w:szCs w:val="21"/>
              </w:rPr>
            </w:pPr>
          </w:p>
          <w:p w14:paraId="2035AD76">
            <w:pPr>
              <w:rPr>
                <w:szCs w:val="21"/>
              </w:rPr>
            </w:pPr>
          </w:p>
          <w:p w14:paraId="7938AD1D">
            <w:pPr>
              <w:rPr>
                <w:szCs w:val="21"/>
              </w:rPr>
            </w:pPr>
          </w:p>
          <w:p w14:paraId="7AE07B10">
            <w:pPr>
              <w:rPr>
                <w:szCs w:val="21"/>
              </w:rPr>
            </w:pPr>
          </w:p>
          <w:p w14:paraId="405A5830">
            <w:pPr>
              <w:rPr>
                <w:szCs w:val="21"/>
              </w:rPr>
            </w:pPr>
          </w:p>
          <w:p w14:paraId="6854CCCA">
            <w:pPr>
              <w:rPr>
                <w:szCs w:val="21"/>
              </w:rPr>
            </w:pPr>
          </w:p>
          <w:p w14:paraId="43F46D1B">
            <w:pPr>
              <w:rPr>
                <w:szCs w:val="21"/>
              </w:rPr>
            </w:pPr>
          </w:p>
          <w:p w14:paraId="444132A4">
            <w:pPr>
              <w:rPr>
                <w:szCs w:val="21"/>
              </w:rPr>
            </w:pPr>
          </w:p>
          <w:p w14:paraId="68622C81">
            <w:pPr>
              <w:rPr>
                <w:szCs w:val="21"/>
              </w:rPr>
            </w:pPr>
          </w:p>
          <w:p w14:paraId="60B9DDBA">
            <w:pPr>
              <w:rPr>
                <w:szCs w:val="21"/>
              </w:rPr>
            </w:pPr>
          </w:p>
        </w:tc>
      </w:tr>
    </w:tbl>
    <w:p w14:paraId="316DF2E7">
      <w:pPr>
        <w:spacing w:line="338" w:lineRule="auto"/>
        <w:rPr>
          <w:rFonts w:ascii="黑体" w:hAnsi="黑体" w:eastAsia="黑体"/>
          <w:sz w:val="28"/>
          <w:szCs w:val="28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 w14:paraId="20AA2B0E"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四、研究思路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C1B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5" w:hRule="atLeast"/>
          <w:jc w:val="center"/>
        </w:trPr>
        <w:tc>
          <w:tcPr>
            <w:tcW w:w="5000" w:type="pct"/>
            <w:noWrap w:val="0"/>
            <w:vAlign w:val="top"/>
          </w:tcPr>
          <w:p w14:paraId="05964186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本项目研究思路（含技术路线）、研究方法。</w:t>
            </w:r>
            <w:r>
              <w:rPr>
                <w:rFonts w:hint="eastAsia" w:ascii="宋体" w:hAnsi="宋体" w:cs="宋体"/>
                <w:sz w:val="24"/>
              </w:rPr>
              <w:t>（限</w:t>
            </w:r>
            <w:r>
              <w:rPr>
                <w:rFonts w:ascii="Times New Roman" w:hAnsi="Times New Roman" w:cs="宋体"/>
                <w:sz w:val="24"/>
              </w:rPr>
              <w:t>1</w:t>
            </w:r>
            <w:r>
              <w:rPr>
                <w:rFonts w:hint="eastAsia" w:ascii="Times New Roman" w:hAnsi="Times New Roman" w:cs="宋体"/>
                <w:sz w:val="24"/>
              </w:rPr>
              <w:t>000</w:t>
            </w:r>
            <w:r>
              <w:rPr>
                <w:rFonts w:hint="eastAsia" w:ascii="宋体" w:hAnsi="宋体" w:cs="宋体"/>
                <w:sz w:val="24"/>
              </w:rPr>
              <w:t>字以内，可加页）</w:t>
            </w:r>
          </w:p>
          <w:p w14:paraId="5B97E92C">
            <w:pPr>
              <w:rPr>
                <w:szCs w:val="21"/>
              </w:rPr>
            </w:pPr>
          </w:p>
          <w:p w14:paraId="55CFA1D1">
            <w:pPr>
              <w:rPr>
                <w:szCs w:val="21"/>
              </w:rPr>
            </w:pPr>
          </w:p>
          <w:p w14:paraId="417BD8FF">
            <w:pPr>
              <w:rPr>
                <w:szCs w:val="21"/>
              </w:rPr>
            </w:pPr>
          </w:p>
          <w:p w14:paraId="2987F77C">
            <w:pPr>
              <w:rPr>
                <w:szCs w:val="21"/>
              </w:rPr>
            </w:pPr>
          </w:p>
          <w:p w14:paraId="36909AED">
            <w:pPr>
              <w:rPr>
                <w:szCs w:val="21"/>
              </w:rPr>
            </w:pPr>
          </w:p>
          <w:p w14:paraId="34A68EFE">
            <w:pPr>
              <w:rPr>
                <w:szCs w:val="21"/>
              </w:rPr>
            </w:pPr>
          </w:p>
          <w:p w14:paraId="117F52E8">
            <w:pPr>
              <w:rPr>
                <w:szCs w:val="21"/>
              </w:rPr>
            </w:pPr>
          </w:p>
          <w:p w14:paraId="607F9598">
            <w:pPr>
              <w:rPr>
                <w:szCs w:val="21"/>
              </w:rPr>
            </w:pPr>
          </w:p>
          <w:p w14:paraId="2974114E">
            <w:pPr>
              <w:rPr>
                <w:szCs w:val="21"/>
              </w:rPr>
            </w:pPr>
          </w:p>
          <w:p w14:paraId="5491D8C8">
            <w:pPr>
              <w:rPr>
                <w:szCs w:val="21"/>
              </w:rPr>
            </w:pPr>
          </w:p>
          <w:p w14:paraId="27BE4BEE">
            <w:pPr>
              <w:rPr>
                <w:szCs w:val="21"/>
              </w:rPr>
            </w:pPr>
          </w:p>
          <w:p w14:paraId="74870429">
            <w:pPr>
              <w:rPr>
                <w:szCs w:val="21"/>
              </w:rPr>
            </w:pPr>
          </w:p>
          <w:p w14:paraId="0944FE5F">
            <w:pPr>
              <w:rPr>
                <w:szCs w:val="21"/>
              </w:rPr>
            </w:pPr>
          </w:p>
          <w:p w14:paraId="6C66E0CF">
            <w:pPr>
              <w:rPr>
                <w:szCs w:val="21"/>
              </w:rPr>
            </w:pPr>
          </w:p>
          <w:p w14:paraId="051154DC">
            <w:pPr>
              <w:rPr>
                <w:szCs w:val="21"/>
              </w:rPr>
            </w:pPr>
          </w:p>
          <w:p w14:paraId="3553CC92">
            <w:pPr>
              <w:rPr>
                <w:szCs w:val="21"/>
              </w:rPr>
            </w:pPr>
          </w:p>
          <w:p w14:paraId="550F5EEE">
            <w:pPr>
              <w:rPr>
                <w:szCs w:val="21"/>
              </w:rPr>
            </w:pPr>
          </w:p>
          <w:p w14:paraId="50B789BC">
            <w:pPr>
              <w:tabs>
                <w:tab w:val="left" w:pos="6790"/>
              </w:tabs>
              <w:rPr>
                <w:szCs w:val="21"/>
                <w:lang w:val="en"/>
              </w:rPr>
            </w:pPr>
            <w:r>
              <w:rPr>
                <w:szCs w:val="21"/>
                <w:lang w:val="en"/>
              </w:rPr>
              <w:tab/>
            </w:r>
          </w:p>
          <w:p w14:paraId="3A9A6BFF">
            <w:pPr>
              <w:rPr>
                <w:szCs w:val="21"/>
              </w:rPr>
            </w:pPr>
          </w:p>
          <w:p w14:paraId="4FAC99D0">
            <w:pPr>
              <w:rPr>
                <w:szCs w:val="21"/>
              </w:rPr>
            </w:pPr>
          </w:p>
          <w:p w14:paraId="4CBA51E5">
            <w:pPr>
              <w:rPr>
                <w:szCs w:val="21"/>
              </w:rPr>
            </w:pPr>
          </w:p>
          <w:p w14:paraId="208DBAA0">
            <w:pPr>
              <w:rPr>
                <w:szCs w:val="21"/>
              </w:rPr>
            </w:pPr>
          </w:p>
          <w:p w14:paraId="2DD0C680">
            <w:pPr>
              <w:rPr>
                <w:szCs w:val="21"/>
              </w:rPr>
            </w:pPr>
          </w:p>
          <w:p w14:paraId="37DFD7A9">
            <w:pPr>
              <w:rPr>
                <w:szCs w:val="21"/>
              </w:rPr>
            </w:pPr>
          </w:p>
          <w:p w14:paraId="74D96E36">
            <w:pPr>
              <w:rPr>
                <w:szCs w:val="21"/>
              </w:rPr>
            </w:pPr>
          </w:p>
          <w:p w14:paraId="1EEAF487">
            <w:pPr>
              <w:rPr>
                <w:szCs w:val="21"/>
              </w:rPr>
            </w:pPr>
          </w:p>
          <w:p w14:paraId="2FD70159">
            <w:pPr>
              <w:rPr>
                <w:szCs w:val="21"/>
              </w:rPr>
            </w:pPr>
          </w:p>
        </w:tc>
      </w:tr>
    </w:tbl>
    <w:p w14:paraId="67BC725E">
      <w:pPr>
        <w:rPr>
          <w:rFonts w:ascii="黑体" w:hAnsi="黑体" w:eastAsia="黑体"/>
          <w:sz w:val="28"/>
          <w:szCs w:val="28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 w14:paraId="19D93BDF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已有研究与改革基础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6C6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8" w:hRule="atLeast"/>
          <w:jc w:val="center"/>
        </w:trPr>
        <w:tc>
          <w:tcPr>
            <w:tcW w:w="5000" w:type="pct"/>
            <w:noWrap w:val="0"/>
            <w:vAlign w:val="top"/>
          </w:tcPr>
          <w:p w14:paraId="59DF9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项目主持人和项目组成员与本项目有关的前期研究成果，包括主持完成的教学改革与研究项目、公开发表的论文、正式出版的著作（含教材）、获得市级或以上奖励等。</w:t>
            </w:r>
            <w:r>
              <w:rPr>
                <w:rFonts w:hint="eastAsia" w:ascii="宋体" w:hAnsi="宋体" w:cs="宋体"/>
                <w:sz w:val="24"/>
              </w:rPr>
              <w:t>（限</w:t>
            </w:r>
            <w:r>
              <w:rPr>
                <w:rFonts w:ascii="Times New Roman" w:hAnsi="Times New Roman" w:cs="宋体"/>
                <w:sz w:val="24"/>
              </w:rPr>
              <w:t>1</w:t>
            </w:r>
            <w:r>
              <w:rPr>
                <w:rFonts w:hint="eastAsia" w:ascii="Times New Roman" w:hAnsi="Times New Roman" w:cs="宋体"/>
                <w:sz w:val="24"/>
              </w:rPr>
              <w:t>000</w:t>
            </w:r>
            <w:r>
              <w:rPr>
                <w:rFonts w:hint="eastAsia" w:ascii="宋体" w:hAnsi="宋体" w:cs="宋体"/>
                <w:sz w:val="24"/>
              </w:rPr>
              <w:t>字以内，可加页）</w:t>
            </w:r>
          </w:p>
          <w:p w14:paraId="3DD13DF8">
            <w:pPr>
              <w:rPr>
                <w:szCs w:val="21"/>
              </w:rPr>
            </w:pPr>
          </w:p>
          <w:p w14:paraId="2ED553DE">
            <w:pPr>
              <w:rPr>
                <w:szCs w:val="21"/>
              </w:rPr>
            </w:pPr>
          </w:p>
          <w:p w14:paraId="2D8E51AD">
            <w:pPr>
              <w:rPr>
                <w:szCs w:val="21"/>
              </w:rPr>
            </w:pPr>
          </w:p>
          <w:p w14:paraId="752ED0A8">
            <w:pPr>
              <w:rPr>
                <w:szCs w:val="21"/>
              </w:rPr>
            </w:pPr>
          </w:p>
          <w:p w14:paraId="7963C64F">
            <w:pPr>
              <w:rPr>
                <w:szCs w:val="21"/>
              </w:rPr>
            </w:pPr>
          </w:p>
          <w:p w14:paraId="13BCD530">
            <w:pPr>
              <w:rPr>
                <w:szCs w:val="21"/>
              </w:rPr>
            </w:pPr>
          </w:p>
          <w:p w14:paraId="09AE6A64">
            <w:pPr>
              <w:rPr>
                <w:szCs w:val="21"/>
              </w:rPr>
            </w:pPr>
          </w:p>
          <w:p w14:paraId="6FF5EA4B">
            <w:pPr>
              <w:rPr>
                <w:szCs w:val="21"/>
              </w:rPr>
            </w:pPr>
          </w:p>
          <w:p w14:paraId="2DFDB2FB">
            <w:pPr>
              <w:rPr>
                <w:szCs w:val="21"/>
              </w:rPr>
            </w:pPr>
          </w:p>
          <w:p w14:paraId="48E35FAB">
            <w:pPr>
              <w:rPr>
                <w:szCs w:val="21"/>
              </w:rPr>
            </w:pPr>
          </w:p>
          <w:p w14:paraId="0D7A4491">
            <w:pPr>
              <w:rPr>
                <w:szCs w:val="21"/>
              </w:rPr>
            </w:pPr>
          </w:p>
          <w:p w14:paraId="5DFBD9D6">
            <w:pPr>
              <w:rPr>
                <w:szCs w:val="21"/>
              </w:rPr>
            </w:pPr>
          </w:p>
          <w:p w14:paraId="409344AF">
            <w:pPr>
              <w:rPr>
                <w:szCs w:val="21"/>
              </w:rPr>
            </w:pPr>
          </w:p>
          <w:p w14:paraId="1D11D1F3">
            <w:pPr>
              <w:rPr>
                <w:szCs w:val="21"/>
              </w:rPr>
            </w:pPr>
          </w:p>
          <w:p w14:paraId="47FF9692">
            <w:pPr>
              <w:rPr>
                <w:szCs w:val="21"/>
              </w:rPr>
            </w:pPr>
          </w:p>
          <w:p w14:paraId="3C781008">
            <w:pPr>
              <w:rPr>
                <w:szCs w:val="21"/>
              </w:rPr>
            </w:pPr>
          </w:p>
          <w:p w14:paraId="0630A1F1">
            <w:pPr>
              <w:rPr>
                <w:szCs w:val="21"/>
              </w:rPr>
            </w:pPr>
          </w:p>
          <w:p w14:paraId="541FFEE3">
            <w:pPr>
              <w:rPr>
                <w:szCs w:val="21"/>
              </w:rPr>
            </w:pPr>
          </w:p>
          <w:p w14:paraId="044100BA">
            <w:pPr>
              <w:rPr>
                <w:szCs w:val="21"/>
              </w:rPr>
            </w:pPr>
          </w:p>
          <w:p w14:paraId="7AD3E60A">
            <w:pPr>
              <w:rPr>
                <w:szCs w:val="21"/>
              </w:rPr>
            </w:pPr>
          </w:p>
          <w:p w14:paraId="362850C3">
            <w:pPr>
              <w:rPr>
                <w:szCs w:val="21"/>
              </w:rPr>
            </w:pPr>
          </w:p>
          <w:p w14:paraId="67893668">
            <w:pPr>
              <w:rPr>
                <w:szCs w:val="21"/>
              </w:rPr>
            </w:pPr>
          </w:p>
          <w:p w14:paraId="5FD6FB0D">
            <w:pPr>
              <w:rPr>
                <w:szCs w:val="21"/>
              </w:rPr>
            </w:pPr>
          </w:p>
          <w:p w14:paraId="34068701">
            <w:pPr>
              <w:rPr>
                <w:szCs w:val="21"/>
              </w:rPr>
            </w:pPr>
          </w:p>
          <w:p w14:paraId="22FE5AE1">
            <w:pPr>
              <w:rPr>
                <w:szCs w:val="21"/>
              </w:rPr>
            </w:pPr>
          </w:p>
        </w:tc>
      </w:tr>
    </w:tbl>
    <w:p w14:paraId="3D8DED7D">
      <w:pPr>
        <w:spacing w:line="338" w:lineRule="auto"/>
        <w:rPr>
          <w:rFonts w:ascii="黑体" w:hAnsi="黑体" w:eastAsia="黑体"/>
          <w:sz w:val="28"/>
          <w:szCs w:val="28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 w14:paraId="6C13A486"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预期成果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D2E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  <w:jc w:val="center"/>
        </w:trPr>
        <w:tc>
          <w:tcPr>
            <w:tcW w:w="5000" w:type="pct"/>
            <w:noWrap w:val="0"/>
            <w:vAlign w:val="top"/>
          </w:tcPr>
          <w:p w14:paraId="6E920971">
            <w:pPr>
              <w:spacing w:line="33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项目的预期成果（包括成果形式、实施范围、受益师生人数等）。</w:t>
            </w:r>
          </w:p>
          <w:p w14:paraId="24DDE4D9"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 w14:paraId="52C36726"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 w14:paraId="6DE4DA13"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 w14:paraId="60AF442E"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 w14:paraId="19996D6B"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 w14:paraId="6ED6ABE3"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 w14:paraId="237F63E0"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 w14:paraId="58EC9465"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 w14:paraId="1CD42E17"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 w14:paraId="04A4A4E3"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 w14:paraId="2E606625"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 w14:paraId="039EA368"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七、项</w:t>
      </w:r>
      <w:r>
        <w:rPr>
          <w:rFonts w:ascii="黑体" w:hAnsi="黑体" w:eastAsia="黑体"/>
          <w:sz w:val="28"/>
          <w:szCs w:val="28"/>
        </w:rPr>
        <w:t>目实施方案及实施计划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9AD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2959ADAD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研究</w:t>
            </w:r>
            <w:r>
              <w:rPr>
                <w:rFonts w:hint="eastAsia" w:ascii="宋体" w:hAnsi="宋体"/>
                <w:sz w:val="24"/>
              </w:rPr>
              <w:t>工作的时间安排及进度、人员分工等。</w:t>
            </w:r>
          </w:p>
          <w:p w14:paraId="7AC11D0C">
            <w:pPr>
              <w:rPr>
                <w:rFonts w:ascii="宋体" w:hAnsi="宋体"/>
                <w:szCs w:val="21"/>
              </w:rPr>
            </w:pPr>
          </w:p>
          <w:p w14:paraId="34A666EB">
            <w:pPr>
              <w:rPr>
                <w:rFonts w:ascii="宋体" w:hAnsi="宋体"/>
                <w:szCs w:val="21"/>
              </w:rPr>
            </w:pPr>
          </w:p>
          <w:p w14:paraId="5C01C90A">
            <w:pPr>
              <w:rPr>
                <w:rFonts w:ascii="宋体" w:hAnsi="宋体"/>
                <w:szCs w:val="21"/>
              </w:rPr>
            </w:pPr>
          </w:p>
          <w:p w14:paraId="5813932D">
            <w:pPr>
              <w:rPr>
                <w:rFonts w:ascii="宋体" w:hAnsi="宋体"/>
                <w:szCs w:val="21"/>
              </w:rPr>
            </w:pPr>
          </w:p>
          <w:p w14:paraId="19BA8234">
            <w:pPr>
              <w:rPr>
                <w:rFonts w:ascii="宋体" w:hAnsi="宋体"/>
                <w:szCs w:val="21"/>
              </w:rPr>
            </w:pPr>
          </w:p>
          <w:p w14:paraId="297A24AA">
            <w:pPr>
              <w:rPr>
                <w:rFonts w:ascii="宋体" w:hAnsi="宋体"/>
                <w:szCs w:val="21"/>
              </w:rPr>
            </w:pPr>
          </w:p>
          <w:p w14:paraId="36623B48">
            <w:pPr>
              <w:rPr>
                <w:rFonts w:ascii="宋体" w:hAnsi="宋体"/>
                <w:szCs w:val="21"/>
              </w:rPr>
            </w:pPr>
          </w:p>
          <w:p w14:paraId="340DB050">
            <w:pPr>
              <w:rPr>
                <w:rFonts w:ascii="宋体" w:hAnsi="宋体"/>
                <w:szCs w:val="21"/>
              </w:rPr>
            </w:pPr>
          </w:p>
          <w:p w14:paraId="1E150834">
            <w:pPr>
              <w:rPr>
                <w:rFonts w:ascii="宋体" w:hAnsi="宋体"/>
                <w:szCs w:val="21"/>
              </w:rPr>
            </w:pPr>
          </w:p>
          <w:p w14:paraId="4BE86091">
            <w:pPr>
              <w:rPr>
                <w:rFonts w:ascii="宋体" w:hAnsi="宋体"/>
                <w:szCs w:val="21"/>
              </w:rPr>
            </w:pPr>
          </w:p>
          <w:p w14:paraId="7D8FCA04">
            <w:pPr>
              <w:rPr>
                <w:rFonts w:ascii="宋体" w:hAnsi="宋体"/>
                <w:szCs w:val="21"/>
              </w:rPr>
            </w:pPr>
          </w:p>
          <w:p w14:paraId="0FB39248">
            <w:pPr>
              <w:rPr>
                <w:rFonts w:ascii="宋体" w:hAnsi="宋体"/>
                <w:szCs w:val="21"/>
              </w:rPr>
            </w:pPr>
          </w:p>
          <w:p w14:paraId="5B40912D">
            <w:pPr>
              <w:rPr>
                <w:rFonts w:ascii="宋体" w:hAnsi="宋体"/>
                <w:szCs w:val="21"/>
              </w:rPr>
            </w:pPr>
          </w:p>
          <w:p w14:paraId="41C26418">
            <w:pPr>
              <w:rPr>
                <w:rFonts w:ascii="宋体" w:hAnsi="宋体"/>
                <w:szCs w:val="21"/>
              </w:rPr>
            </w:pPr>
          </w:p>
          <w:p w14:paraId="0C236FFA">
            <w:pPr>
              <w:rPr>
                <w:rFonts w:ascii="宋体" w:hAnsi="宋体"/>
                <w:szCs w:val="21"/>
              </w:rPr>
            </w:pPr>
          </w:p>
          <w:p w14:paraId="35C5D255">
            <w:pPr>
              <w:rPr>
                <w:rFonts w:ascii="宋体" w:hAnsi="宋体"/>
                <w:szCs w:val="21"/>
              </w:rPr>
            </w:pPr>
          </w:p>
          <w:p w14:paraId="256FC8CB">
            <w:pPr>
              <w:rPr>
                <w:rFonts w:ascii="宋体" w:hAnsi="宋体"/>
                <w:szCs w:val="21"/>
              </w:rPr>
            </w:pPr>
          </w:p>
          <w:p w14:paraId="3817710B">
            <w:pPr>
              <w:rPr>
                <w:rFonts w:ascii="宋体" w:hAnsi="宋体"/>
                <w:szCs w:val="21"/>
              </w:rPr>
            </w:pPr>
          </w:p>
          <w:p w14:paraId="0799B7A0">
            <w:pPr>
              <w:rPr>
                <w:rFonts w:ascii="宋体" w:hAnsi="宋体"/>
                <w:szCs w:val="21"/>
              </w:rPr>
            </w:pPr>
          </w:p>
          <w:p w14:paraId="3F2E42EC">
            <w:pPr>
              <w:rPr>
                <w:rFonts w:ascii="宋体" w:hAnsi="宋体"/>
                <w:szCs w:val="21"/>
              </w:rPr>
            </w:pPr>
          </w:p>
          <w:p w14:paraId="472401ED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14:paraId="26C4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6DF3BBEE">
            <w:pPr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．完成项目研究的条件和保障措施。</w:t>
            </w:r>
          </w:p>
          <w:p w14:paraId="3131BEC7">
            <w:pPr>
              <w:rPr>
                <w:rFonts w:ascii="宋体" w:hAnsi="宋体"/>
                <w:szCs w:val="21"/>
              </w:rPr>
            </w:pPr>
          </w:p>
          <w:p w14:paraId="151F5D64">
            <w:pPr>
              <w:rPr>
                <w:rFonts w:ascii="宋体" w:hAnsi="宋体"/>
                <w:szCs w:val="21"/>
              </w:rPr>
            </w:pPr>
          </w:p>
          <w:p w14:paraId="3B0164F7">
            <w:pPr>
              <w:rPr>
                <w:rFonts w:ascii="宋体" w:hAnsi="宋体"/>
                <w:szCs w:val="21"/>
              </w:rPr>
            </w:pPr>
          </w:p>
          <w:p w14:paraId="39B99A5F">
            <w:pPr>
              <w:rPr>
                <w:rFonts w:ascii="宋体" w:hAnsi="宋体"/>
                <w:szCs w:val="21"/>
              </w:rPr>
            </w:pPr>
          </w:p>
          <w:p w14:paraId="33883F77">
            <w:pPr>
              <w:rPr>
                <w:rFonts w:ascii="宋体" w:hAnsi="宋体"/>
                <w:szCs w:val="21"/>
              </w:rPr>
            </w:pPr>
          </w:p>
          <w:p w14:paraId="5400F149">
            <w:pPr>
              <w:rPr>
                <w:rFonts w:ascii="宋体" w:hAnsi="宋体"/>
                <w:szCs w:val="21"/>
              </w:rPr>
            </w:pPr>
          </w:p>
          <w:p w14:paraId="1411CB28">
            <w:pPr>
              <w:rPr>
                <w:rFonts w:ascii="宋体" w:hAnsi="宋体"/>
                <w:szCs w:val="21"/>
              </w:rPr>
            </w:pPr>
          </w:p>
          <w:p w14:paraId="0E58131B">
            <w:pPr>
              <w:rPr>
                <w:rFonts w:ascii="宋体" w:hAnsi="宋体"/>
                <w:szCs w:val="21"/>
              </w:rPr>
            </w:pPr>
          </w:p>
          <w:p w14:paraId="23B68843">
            <w:pPr>
              <w:rPr>
                <w:rFonts w:ascii="宋体" w:hAnsi="宋体"/>
                <w:szCs w:val="21"/>
              </w:rPr>
            </w:pPr>
          </w:p>
          <w:p w14:paraId="4E63FA13">
            <w:pPr>
              <w:rPr>
                <w:rFonts w:ascii="宋体" w:hAnsi="宋体"/>
                <w:szCs w:val="21"/>
              </w:rPr>
            </w:pPr>
          </w:p>
          <w:p w14:paraId="0E3C5603">
            <w:pPr>
              <w:rPr>
                <w:rFonts w:ascii="宋体" w:hAnsi="宋体"/>
                <w:szCs w:val="21"/>
              </w:rPr>
            </w:pPr>
          </w:p>
          <w:p w14:paraId="1481F5D1">
            <w:pPr>
              <w:rPr>
                <w:rFonts w:ascii="宋体" w:hAnsi="宋体"/>
                <w:szCs w:val="21"/>
              </w:rPr>
            </w:pPr>
          </w:p>
          <w:p w14:paraId="50F209B3">
            <w:pPr>
              <w:rPr>
                <w:rFonts w:ascii="宋体" w:hAnsi="宋体"/>
                <w:szCs w:val="21"/>
              </w:rPr>
            </w:pPr>
          </w:p>
          <w:p w14:paraId="2DFB66FA">
            <w:pPr>
              <w:rPr>
                <w:rFonts w:ascii="宋体" w:hAnsi="宋体"/>
                <w:szCs w:val="21"/>
              </w:rPr>
            </w:pPr>
          </w:p>
          <w:p w14:paraId="44984AD3">
            <w:pPr>
              <w:rPr>
                <w:rFonts w:ascii="宋体" w:hAnsi="宋体"/>
                <w:szCs w:val="21"/>
              </w:rPr>
            </w:pPr>
          </w:p>
          <w:p w14:paraId="14C8BDDC">
            <w:pPr>
              <w:rPr>
                <w:rFonts w:ascii="宋体" w:hAnsi="宋体"/>
                <w:szCs w:val="21"/>
              </w:rPr>
            </w:pPr>
          </w:p>
          <w:p w14:paraId="2AEC212B">
            <w:pPr>
              <w:rPr>
                <w:rFonts w:ascii="宋体" w:hAnsi="宋体"/>
                <w:szCs w:val="21"/>
              </w:rPr>
            </w:pPr>
          </w:p>
          <w:p w14:paraId="665B49D8">
            <w:pPr>
              <w:rPr>
                <w:rFonts w:ascii="宋体" w:hAnsi="宋体"/>
                <w:szCs w:val="21"/>
              </w:rPr>
            </w:pPr>
          </w:p>
          <w:p w14:paraId="5FCF453F">
            <w:pPr>
              <w:rPr>
                <w:rFonts w:ascii="宋体" w:hAnsi="宋体"/>
                <w:szCs w:val="21"/>
              </w:rPr>
            </w:pPr>
          </w:p>
        </w:tc>
      </w:tr>
    </w:tbl>
    <w:p w14:paraId="6196618E">
      <w:pPr>
        <w:spacing w:line="560" w:lineRule="exact"/>
        <w:rPr>
          <w:rFonts w:eastAsia="黑体"/>
          <w:sz w:val="28"/>
          <w:szCs w:val="28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 w14:paraId="17B1E4DF">
      <w:pPr>
        <w:spacing w:line="56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八、</w:t>
      </w:r>
      <w:r>
        <w:rPr>
          <w:rFonts w:eastAsia="黑体"/>
          <w:sz w:val="28"/>
          <w:szCs w:val="28"/>
        </w:rPr>
        <w:t>经费预算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1528"/>
        <w:gridCol w:w="4372"/>
      </w:tblGrid>
      <w:tr w14:paraId="78B7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 w14:paraId="50C6E85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支出科目</w:t>
            </w:r>
          </w:p>
        </w:tc>
        <w:tc>
          <w:tcPr>
            <w:tcW w:w="1528" w:type="dxa"/>
            <w:noWrap w:val="0"/>
            <w:vAlign w:val="center"/>
          </w:tcPr>
          <w:p w14:paraId="3F38611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金额（元）</w:t>
            </w:r>
          </w:p>
        </w:tc>
        <w:tc>
          <w:tcPr>
            <w:tcW w:w="4372" w:type="dxa"/>
            <w:noWrap w:val="0"/>
            <w:vAlign w:val="center"/>
          </w:tcPr>
          <w:p w14:paraId="357E558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计算根据及理由</w:t>
            </w:r>
          </w:p>
        </w:tc>
      </w:tr>
      <w:tr w14:paraId="712E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 w14:paraId="6662E1E1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图书资料费</w:t>
            </w:r>
          </w:p>
        </w:tc>
        <w:tc>
          <w:tcPr>
            <w:tcW w:w="1528" w:type="dxa"/>
            <w:noWrap w:val="0"/>
            <w:vAlign w:val="top"/>
          </w:tcPr>
          <w:p w14:paraId="7B5C99E7"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 w14:paraId="26966150">
            <w:pPr>
              <w:spacing w:line="560" w:lineRule="exact"/>
              <w:rPr>
                <w:sz w:val="24"/>
              </w:rPr>
            </w:pPr>
          </w:p>
        </w:tc>
      </w:tr>
      <w:tr w14:paraId="6B43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 w14:paraId="46AFCA17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数据采集费</w:t>
            </w:r>
          </w:p>
        </w:tc>
        <w:tc>
          <w:tcPr>
            <w:tcW w:w="1528" w:type="dxa"/>
            <w:noWrap w:val="0"/>
            <w:vAlign w:val="top"/>
          </w:tcPr>
          <w:p w14:paraId="418F91FB"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 w14:paraId="44D204E6">
            <w:pPr>
              <w:spacing w:line="560" w:lineRule="exact"/>
              <w:rPr>
                <w:sz w:val="24"/>
              </w:rPr>
            </w:pPr>
          </w:p>
        </w:tc>
      </w:tr>
      <w:tr w14:paraId="1B01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 w14:paraId="13A79666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调研费</w:t>
            </w:r>
          </w:p>
        </w:tc>
        <w:tc>
          <w:tcPr>
            <w:tcW w:w="1528" w:type="dxa"/>
            <w:noWrap w:val="0"/>
            <w:vAlign w:val="top"/>
          </w:tcPr>
          <w:p w14:paraId="2CFA0048"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 w14:paraId="0047D56E">
            <w:pPr>
              <w:spacing w:line="560" w:lineRule="exact"/>
              <w:rPr>
                <w:sz w:val="24"/>
              </w:rPr>
            </w:pPr>
          </w:p>
        </w:tc>
      </w:tr>
      <w:tr w14:paraId="3642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 w14:paraId="344865A3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会议差旅费</w:t>
            </w:r>
          </w:p>
        </w:tc>
        <w:tc>
          <w:tcPr>
            <w:tcW w:w="1528" w:type="dxa"/>
            <w:noWrap w:val="0"/>
            <w:vAlign w:val="top"/>
          </w:tcPr>
          <w:p w14:paraId="3671669C"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 w14:paraId="61103C06">
            <w:pPr>
              <w:spacing w:line="560" w:lineRule="exact"/>
              <w:rPr>
                <w:sz w:val="24"/>
              </w:rPr>
            </w:pPr>
          </w:p>
        </w:tc>
      </w:tr>
      <w:tr w14:paraId="5397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 w14:paraId="0321B079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设备使用费</w:t>
            </w:r>
          </w:p>
        </w:tc>
        <w:tc>
          <w:tcPr>
            <w:tcW w:w="1528" w:type="dxa"/>
            <w:noWrap w:val="0"/>
            <w:vAlign w:val="top"/>
          </w:tcPr>
          <w:p w14:paraId="1C0B60E8"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 w14:paraId="6F444C6D">
            <w:pPr>
              <w:spacing w:line="560" w:lineRule="exact"/>
              <w:rPr>
                <w:sz w:val="24"/>
              </w:rPr>
            </w:pPr>
          </w:p>
        </w:tc>
      </w:tr>
      <w:tr w14:paraId="3836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 w14:paraId="37ADC952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专家咨询费</w:t>
            </w:r>
          </w:p>
        </w:tc>
        <w:tc>
          <w:tcPr>
            <w:tcW w:w="1528" w:type="dxa"/>
            <w:noWrap w:val="0"/>
            <w:vAlign w:val="top"/>
          </w:tcPr>
          <w:p w14:paraId="0C73153C"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 w14:paraId="7238038B">
            <w:pPr>
              <w:spacing w:line="560" w:lineRule="exact"/>
              <w:rPr>
                <w:sz w:val="24"/>
              </w:rPr>
            </w:pPr>
          </w:p>
        </w:tc>
      </w:tr>
      <w:tr w14:paraId="4686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 w14:paraId="4F893B46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劳务费</w:t>
            </w:r>
          </w:p>
        </w:tc>
        <w:tc>
          <w:tcPr>
            <w:tcW w:w="1528" w:type="dxa"/>
            <w:noWrap w:val="0"/>
            <w:vAlign w:val="top"/>
          </w:tcPr>
          <w:p w14:paraId="0D5C340B"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 w14:paraId="25C66247">
            <w:pPr>
              <w:spacing w:line="560" w:lineRule="exact"/>
              <w:rPr>
                <w:sz w:val="24"/>
              </w:rPr>
            </w:pPr>
          </w:p>
        </w:tc>
      </w:tr>
      <w:tr w14:paraId="485E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 w14:paraId="47906648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印刷费、版面费</w:t>
            </w:r>
          </w:p>
        </w:tc>
        <w:tc>
          <w:tcPr>
            <w:tcW w:w="1528" w:type="dxa"/>
            <w:noWrap w:val="0"/>
            <w:vAlign w:val="top"/>
          </w:tcPr>
          <w:p w14:paraId="7C5C403C"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 w14:paraId="352BB0A6">
            <w:pPr>
              <w:spacing w:line="560" w:lineRule="exact"/>
              <w:rPr>
                <w:sz w:val="24"/>
              </w:rPr>
            </w:pPr>
          </w:p>
        </w:tc>
      </w:tr>
      <w:tr w14:paraId="6132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 w14:paraId="63D49F86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其他费用</w:t>
            </w:r>
          </w:p>
        </w:tc>
        <w:tc>
          <w:tcPr>
            <w:tcW w:w="1528" w:type="dxa"/>
            <w:noWrap w:val="0"/>
            <w:vAlign w:val="top"/>
          </w:tcPr>
          <w:p w14:paraId="074BC93C"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 w14:paraId="270680A2">
            <w:pPr>
              <w:spacing w:line="560" w:lineRule="exact"/>
              <w:rPr>
                <w:sz w:val="24"/>
              </w:rPr>
            </w:pPr>
          </w:p>
        </w:tc>
      </w:tr>
      <w:tr w14:paraId="295DF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 w14:paraId="3F6B37D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528" w:type="dxa"/>
            <w:noWrap w:val="0"/>
            <w:vAlign w:val="top"/>
          </w:tcPr>
          <w:p w14:paraId="3D635556"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 w14:paraId="62DC876C">
            <w:pPr>
              <w:spacing w:line="560" w:lineRule="exact"/>
              <w:rPr>
                <w:sz w:val="24"/>
              </w:rPr>
            </w:pPr>
          </w:p>
        </w:tc>
      </w:tr>
    </w:tbl>
    <w:p w14:paraId="78B9A8C6">
      <w:pPr>
        <w:spacing w:line="56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九、单位</w:t>
      </w:r>
      <w:r>
        <w:rPr>
          <w:rFonts w:eastAsia="黑体"/>
          <w:sz w:val="28"/>
          <w:szCs w:val="28"/>
        </w:rPr>
        <w:t>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58A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9060" w:type="dxa"/>
            <w:noWrap w:val="0"/>
            <w:vAlign w:val="top"/>
          </w:tcPr>
          <w:p w14:paraId="3DA5D604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hint="eastAsia" w:ascii="宋体"/>
                <w:sz w:val="24"/>
              </w:rPr>
              <w:t>．是否同意申报，在人员、时间、条件、政策等方面的保障措施。</w:t>
            </w:r>
          </w:p>
          <w:p w14:paraId="00742889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eastAsia" w:ascii="宋体"/>
                <w:sz w:val="24"/>
              </w:rPr>
              <w:t>．学校是否同意资助经费。</w:t>
            </w:r>
          </w:p>
          <w:p w14:paraId="203E1B4F">
            <w:pPr>
              <w:rPr>
                <w:rFonts w:hint="eastAsia" w:ascii="宋体"/>
                <w:sz w:val="24"/>
              </w:rPr>
            </w:pPr>
          </w:p>
          <w:p w14:paraId="3C1B03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21D9E5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2CBA9DA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0095B0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47DFFE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单位</w:t>
            </w:r>
            <w:r>
              <w:rPr>
                <w:rFonts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 w14:paraId="5DB60B57">
            <w:pPr>
              <w:wordWrap w:val="0"/>
              <w:spacing w:line="400" w:lineRule="exact"/>
              <w:ind w:right="150"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</w:t>
            </w:r>
          </w:p>
        </w:tc>
      </w:tr>
    </w:tbl>
    <w:p w14:paraId="2284F8DD">
      <w:pPr>
        <w:spacing w:line="560" w:lineRule="exact"/>
        <w:rPr>
          <w:rFonts w:eastAsia="黑体"/>
          <w:sz w:val="28"/>
          <w:szCs w:val="28"/>
        </w:rPr>
        <w:sectPr>
          <w:footerReference r:id="rId5" w:type="default"/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 w14:paraId="39A0F33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2</w:t>
      </w:r>
    </w:p>
    <w:p w14:paraId="646F62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/>
        </w:rPr>
      </w:pPr>
    </w:p>
    <w:p w14:paraId="2EC3343B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年度广西职业教育教学改革研究项目</w:t>
      </w:r>
    </w:p>
    <w:p w14:paraId="4404AE90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论证活页</w:t>
      </w:r>
    </w:p>
    <w:p w14:paraId="4D7F2C44">
      <w:pPr>
        <w:spacing w:line="240" w:lineRule="atLeast"/>
        <w:ind w:left="-346" w:leftChars="-165" w:firstLine="411" w:firstLineChars="147"/>
        <w:rPr>
          <w:rFonts w:hint="eastAsia" w:ascii="仿宋" w:hAnsi="仿宋" w:eastAsia="仿宋" w:cs="仿宋"/>
          <w:bCs/>
          <w:spacing w:val="20"/>
          <w:sz w:val="24"/>
        </w:rPr>
      </w:pPr>
    </w:p>
    <w:p w14:paraId="6A9703D0">
      <w:pPr>
        <w:spacing w:before="120" w:beforeLines="50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注：活页中不得出现课题组成员、论文作者、获奖者姓名及所在单位名称等信息，统一用×××、××××××代表。否则，一律不得进入评审程序。</w:t>
      </w:r>
    </w:p>
    <w:p w14:paraId="3CEE20B0">
      <w:pPr>
        <w:spacing w:line="240" w:lineRule="atLeast"/>
        <w:ind w:left="-346" w:leftChars="-165" w:firstLine="411" w:firstLineChars="147"/>
        <w:rPr>
          <w:rFonts w:hint="eastAsia" w:ascii="仿宋" w:hAnsi="仿宋" w:eastAsia="仿宋" w:cs="仿宋"/>
          <w:bCs/>
          <w:spacing w:val="20"/>
          <w:sz w:val="24"/>
        </w:rPr>
      </w:pPr>
    </w:p>
    <w:tbl>
      <w:tblPr>
        <w:tblStyle w:val="9"/>
        <w:tblW w:w="89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54"/>
        <w:gridCol w:w="851"/>
        <w:gridCol w:w="1134"/>
        <w:gridCol w:w="1134"/>
        <w:gridCol w:w="1134"/>
        <w:gridCol w:w="714"/>
        <w:gridCol w:w="736"/>
        <w:gridCol w:w="824"/>
      </w:tblGrid>
      <w:tr w14:paraId="7DD49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932" w:type="dxa"/>
            <w:gridSpan w:val="9"/>
            <w:noWrap w:val="0"/>
            <w:vAlign w:val="center"/>
          </w:tcPr>
          <w:p w14:paraId="0F81E1FA">
            <w:pPr>
              <w:spacing w:line="283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一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、基本信息</w:t>
            </w:r>
          </w:p>
        </w:tc>
      </w:tr>
      <w:tr w14:paraId="476EC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 w14:paraId="585995AE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527" w:type="dxa"/>
            <w:gridSpan w:val="7"/>
            <w:noWrap w:val="0"/>
            <w:vAlign w:val="center"/>
          </w:tcPr>
          <w:p w14:paraId="5C4873EC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B9C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 w14:paraId="545B09F1">
            <w:pPr>
              <w:spacing w:line="283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项目分类 </w:t>
            </w:r>
          </w:p>
        </w:tc>
        <w:tc>
          <w:tcPr>
            <w:tcW w:w="6527" w:type="dxa"/>
            <w:gridSpan w:val="7"/>
            <w:noWrap w:val="0"/>
            <w:vAlign w:val="center"/>
          </w:tcPr>
          <w:p w14:paraId="22B8E8F3">
            <w:pPr>
              <w:spacing w:line="283" w:lineRule="exact"/>
              <w:ind w:firstLine="840" w:firstLineChars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中职（  ）     高职（ ）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社区教育（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）</w:t>
            </w:r>
          </w:p>
        </w:tc>
      </w:tr>
      <w:tr w14:paraId="13C59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 w14:paraId="31D23274">
            <w:pPr>
              <w:spacing w:line="283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项目类别</w:t>
            </w:r>
          </w:p>
        </w:tc>
        <w:tc>
          <w:tcPr>
            <w:tcW w:w="6527" w:type="dxa"/>
            <w:gridSpan w:val="7"/>
            <w:noWrap w:val="0"/>
            <w:vAlign w:val="center"/>
          </w:tcPr>
          <w:p w14:paraId="171DEFF3">
            <w:pPr>
              <w:spacing w:line="283" w:lineRule="exact"/>
              <w:ind w:firstLine="840" w:firstLineChars="4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重点（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） 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一般（ ）</w:t>
            </w:r>
          </w:p>
        </w:tc>
      </w:tr>
      <w:tr w14:paraId="1AC1C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2389B60E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课题组成员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noWrap w:val="0"/>
            <w:vAlign w:val="center"/>
          </w:tcPr>
          <w:p w14:paraId="21A74C0F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主持人</w:t>
            </w:r>
          </w:p>
          <w:p w14:paraId="63456305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职称与职务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noWrap w:val="0"/>
            <w:vAlign w:val="center"/>
          </w:tcPr>
          <w:p w14:paraId="0FB2E24A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134" w:type="dxa"/>
            <w:noWrap w:val="0"/>
            <w:vAlign w:val="center"/>
          </w:tcPr>
          <w:p w14:paraId="1C02D1AF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高级职称人数</w:t>
            </w:r>
          </w:p>
        </w:tc>
        <w:tc>
          <w:tcPr>
            <w:tcW w:w="1134" w:type="dxa"/>
            <w:noWrap w:val="0"/>
            <w:vAlign w:val="center"/>
          </w:tcPr>
          <w:p w14:paraId="38B738DF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中级职称</w:t>
            </w:r>
          </w:p>
          <w:p w14:paraId="630F8FBE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134" w:type="dxa"/>
            <w:noWrap w:val="0"/>
            <w:vAlign w:val="center"/>
          </w:tcPr>
          <w:p w14:paraId="628FB654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初级职称人数</w:t>
            </w:r>
          </w:p>
        </w:tc>
        <w:tc>
          <w:tcPr>
            <w:tcW w:w="714" w:type="dxa"/>
            <w:noWrap w:val="0"/>
            <w:vAlign w:val="center"/>
          </w:tcPr>
          <w:p w14:paraId="26C8A98E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736" w:type="dxa"/>
            <w:noWrap w:val="0"/>
            <w:vAlign w:val="center"/>
          </w:tcPr>
          <w:p w14:paraId="6E73D753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824" w:type="dxa"/>
            <w:noWrap w:val="0"/>
            <w:vAlign w:val="center"/>
          </w:tcPr>
          <w:p w14:paraId="22F5EAB3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参加单位数</w:t>
            </w:r>
          </w:p>
        </w:tc>
      </w:tr>
      <w:tr w14:paraId="7EF25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51" w:type="dxa"/>
            <w:vMerge w:val="continue"/>
            <w:tcBorders>
              <w:top w:val="nil"/>
            </w:tcBorders>
            <w:noWrap w:val="0"/>
            <w:vAlign w:val="center"/>
          </w:tcPr>
          <w:p w14:paraId="3F118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tcBorders>
              <w:right w:val="single" w:color="auto" w:sz="4" w:space="0"/>
            </w:tcBorders>
            <w:noWrap w:val="0"/>
            <w:vAlign w:val="center"/>
          </w:tcPr>
          <w:p w14:paraId="537C2B39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noWrap w:val="0"/>
            <w:vAlign w:val="center"/>
          </w:tcPr>
          <w:p w14:paraId="75AD5449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D6364C9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00F2EDE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AEB587B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 w14:paraId="731A0B92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 w14:paraId="557FF2C0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 w14:paraId="029AEDDD"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FB96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center"/>
          </w:tcPr>
          <w:p w14:paraId="5D07B4EA">
            <w:pPr>
              <w:spacing w:line="283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二、项目依据（限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000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字以内）</w:t>
            </w:r>
          </w:p>
        </w:tc>
      </w:tr>
      <w:tr w14:paraId="6BFC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2" w:hRule="atLeast"/>
          <w:jc w:val="center"/>
        </w:trPr>
        <w:tc>
          <w:tcPr>
            <w:tcW w:w="8932" w:type="dxa"/>
            <w:gridSpan w:val="9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25FDCE26"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本项目研究的背景、理论依据及研究价值，</w:t>
            </w:r>
            <w:r>
              <w:rPr>
                <w:rFonts w:hint="eastAsia"/>
                <w:sz w:val="24"/>
              </w:rPr>
              <w:t>研究现状综述（含参考文献）</w:t>
            </w:r>
            <w:r>
              <w:rPr>
                <w:rFonts w:hint="eastAsia" w:hAnsi="宋体"/>
                <w:sz w:val="24"/>
              </w:rPr>
              <w:t>。</w:t>
            </w:r>
          </w:p>
          <w:p w14:paraId="3BA7004E"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37924754"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18EBB9D5"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4DD96730"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4D3A4C88"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7EE5573E">
            <w:pPr>
              <w:spacing w:line="283" w:lineRule="exact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42F9FC32">
            <w:pPr>
              <w:spacing w:line="283" w:lineRule="exact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09A6CCE9"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1E95ED2E"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258FB09B"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2871E598"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7B0841EB"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1422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single" w:color="000000" w:sz="4" w:space="0"/>
            </w:tcBorders>
            <w:noWrap w:val="0"/>
            <w:vAlign w:val="center"/>
          </w:tcPr>
          <w:p w14:paraId="67C12865"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三、研究内容（限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000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字以内）</w:t>
            </w:r>
          </w:p>
        </w:tc>
      </w:tr>
      <w:tr w14:paraId="1B220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center"/>
          </w:tcPr>
          <w:p w14:paraId="01AC3E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本项目</w:t>
            </w:r>
            <w:r>
              <w:rPr>
                <w:sz w:val="24"/>
              </w:rPr>
              <w:t>研究目标</w:t>
            </w:r>
            <w:r>
              <w:rPr>
                <w:rFonts w:hint="eastAsia"/>
                <w:sz w:val="24"/>
              </w:rPr>
              <w:t>、研究</w:t>
            </w:r>
            <w:r>
              <w:rPr>
                <w:sz w:val="24"/>
              </w:rPr>
              <w:t>内容、</w:t>
            </w: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解决的</w:t>
            </w:r>
            <w:r>
              <w:rPr>
                <w:rFonts w:hint="eastAsia"/>
                <w:sz w:val="24"/>
              </w:rPr>
              <w:t>关键</w:t>
            </w:r>
            <w:r>
              <w:rPr>
                <w:sz w:val="24"/>
              </w:rPr>
              <w:t>问题</w:t>
            </w:r>
            <w:r>
              <w:rPr>
                <w:rFonts w:hint="eastAsia"/>
                <w:sz w:val="24"/>
              </w:rPr>
              <w:t>、创新点。</w:t>
            </w:r>
          </w:p>
          <w:p w14:paraId="2D788E69">
            <w:pPr>
              <w:rPr>
                <w:sz w:val="24"/>
              </w:rPr>
            </w:pPr>
          </w:p>
          <w:p w14:paraId="49DED2A8">
            <w:pPr>
              <w:rPr>
                <w:sz w:val="24"/>
              </w:rPr>
            </w:pPr>
          </w:p>
          <w:p w14:paraId="3F33F7D8">
            <w:pPr>
              <w:rPr>
                <w:sz w:val="24"/>
              </w:rPr>
            </w:pPr>
          </w:p>
          <w:p w14:paraId="037F0282">
            <w:pPr>
              <w:rPr>
                <w:sz w:val="24"/>
              </w:rPr>
            </w:pPr>
          </w:p>
          <w:p w14:paraId="6A0D0A33">
            <w:pPr>
              <w:rPr>
                <w:sz w:val="24"/>
              </w:rPr>
            </w:pPr>
          </w:p>
          <w:p w14:paraId="20501B6F">
            <w:pPr>
              <w:rPr>
                <w:sz w:val="24"/>
              </w:rPr>
            </w:pPr>
          </w:p>
          <w:p w14:paraId="35B35E82">
            <w:pPr>
              <w:rPr>
                <w:sz w:val="24"/>
              </w:rPr>
            </w:pPr>
          </w:p>
          <w:p w14:paraId="0203AA05">
            <w:pPr>
              <w:rPr>
                <w:sz w:val="24"/>
              </w:rPr>
            </w:pPr>
          </w:p>
          <w:p w14:paraId="3961413C">
            <w:pPr>
              <w:rPr>
                <w:sz w:val="24"/>
              </w:rPr>
            </w:pPr>
          </w:p>
          <w:p w14:paraId="09A51E1C">
            <w:pPr>
              <w:rPr>
                <w:sz w:val="24"/>
              </w:rPr>
            </w:pPr>
          </w:p>
          <w:p w14:paraId="20C074C5">
            <w:pPr>
              <w:rPr>
                <w:sz w:val="24"/>
              </w:rPr>
            </w:pPr>
          </w:p>
          <w:p w14:paraId="455394BD">
            <w:pPr>
              <w:rPr>
                <w:sz w:val="24"/>
              </w:rPr>
            </w:pPr>
          </w:p>
          <w:p w14:paraId="4396782B">
            <w:pPr>
              <w:rPr>
                <w:sz w:val="24"/>
              </w:rPr>
            </w:pPr>
          </w:p>
          <w:p w14:paraId="18F0E16F">
            <w:pPr>
              <w:rPr>
                <w:sz w:val="24"/>
              </w:rPr>
            </w:pPr>
          </w:p>
          <w:p w14:paraId="6DAA06A7">
            <w:pPr>
              <w:rPr>
                <w:sz w:val="24"/>
              </w:rPr>
            </w:pPr>
          </w:p>
          <w:p w14:paraId="0ECB8585">
            <w:pPr>
              <w:rPr>
                <w:sz w:val="24"/>
              </w:rPr>
            </w:pPr>
          </w:p>
          <w:p w14:paraId="63ADA22B">
            <w:pPr>
              <w:rPr>
                <w:rFonts w:hAnsi="宋体"/>
                <w:sz w:val="24"/>
              </w:rPr>
            </w:pPr>
          </w:p>
        </w:tc>
      </w:tr>
      <w:tr w14:paraId="7E195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center"/>
          </w:tcPr>
          <w:p w14:paraId="0E85A3A4">
            <w:pPr>
              <w:rPr>
                <w:rFonts w:hAnsi="宋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四、研究思路（限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000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字以内）</w:t>
            </w:r>
          </w:p>
        </w:tc>
      </w:tr>
      <w:tr w14:paraId="48CBE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1D564AF8">
            <w:pPr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本项目研究思路（含技术路线）、研究方法。</w:t>
            </w:r>
          </w:p>
          <w:p w14:paraId="0B1A74F3">
            <w:pPr>
              <w:rPr>
                <w:rFonts w:hAnsi="宋体"/>
                <w:sz w:val="24"/>
              </w:rPr>
            </w:pPr>
          </w:p>
          <w:p w14:paraId="69325B7F">
            <w:pPr>
              <w:rPr>
                <w:rFonts w:hAnsi="宋体"/>
                <w:sz w:val="24"/>
              </w:rPr>
            </w:pPr>
          </w:p>
          <w:p w14:paraId="60CE94CA">
            <w:pPr>
              <w:rPr>
                <w:rFonts w:hAnsi="宋体"/>
                <w:sz w:val="24"/>
              </w:rPr>
            </w:pPr>
          </w:p>
          <w:p w14:paraId="60278709">
            <w:pPr>
              <w:rPr>
                <w:rFonts w:hAnsi="宋体"/>
                <w:sz w:val="24"/>
              </w:rPr>
            </w:pPr>
          </w:p>
          <w:p w14:paraId="38327998">
            <w:pPr>
              <w:rPr>
                <w:rFonts w:hAnsi="宋体"/>
                <w:sz w:val="24"/>
              </w:rPr>
            </w:pPr>
          </w:p>
          <w:p w14:paraId="281B6E3D">
            <w:pPr>
              <w:rPr>
                <w:rFonts w:hAnsi="宋体"/>
                <w:sz w:val="24"/>
              </w:rPr>
            </w:pPr>
          </w:p>
          <w:p w14:paraId="6A3EB6A2">
            <w:pPr>
              <w:rPr>
                <w:rFonts w:hAnsi="宋体"/>
                <w:sz w:val="24"/>
              </w:rPr>
            </w:pPr>
          </w:p>
          <w:p w14:paraId="2432A2D8">
            <w:pPr>
              <w:rPr>
                <w:rFonts w:hAnsi="宋体"/>
                <w:sz w:val="24"/>
              </w:rPr>
            </w:pPr>
          </w:p>
          <w:p w14:paraId="2630E752">
            <w:pPr>
              <w:rPr>
                <w:rFonts w:hAnsi="宋体"/>
                <w:sz w:val="24"/>
              </w:rPr>
            </w:pPr>
          </w:p>
          <w:p w14:paraId="323EE917">
            <w:pPr>
              <w:rPr>
                <w:rFonts w:hAnsi="宋体"/>
                <w:sz w:val="24"/>
              </w:rPr>
            </w:pPr>
          </w:p>
          <w:p w14:paraId="0AF56A6D">
            <w:pPr>
              <w:rPr>
                <w:rFonts w:hAnsi="宋体"/>
                <w:sz w:val="24"/>
              </w:rPr>
            </w:pPr>
          </w:p>
          <w:p w14:paraId="724B7FE8">
            <w:pPr>
              <w:rPr>
                <w:rFonts w:hAnsi="宋体"/>
                <w:sz w:val="24"/>
              </w:rPr>
            </w:pPr>
          </w:p>
          <w:p w14:paraId="109C31BD">
            <w:pPr>
              <w:rPr>
                <w:rFonts w:hAnsi="宋体"/>
                <w:sz w:val="24"/>
              </w:rPr>
            </w:pPr>
          </w:p>
          <w:p w14:paraId="34522FCC">
            <w:pPr>
              <w:rPr>
                <w:rFonts w:hAnsi="宋体"/>
                <w:sz w:val="24"/>
              </w:rPr>
            </w:pPr>
          </w:p>
          <w:p w14:paraId="1A3A4BE9">
            <w:pPr>
              <w:rPr>
                <w:rFonts w:hAnsi="宋体"/>
                <w:sz w:val="24"/>
              </w:rPr>
            </w:pPr>
          </w:p>
          <w:p w14:paraId="15463C52">
            <w:pPr>
              <w:rPr>
                <w:rFonts w:hAnsi="宋体"/>
                <w:sz w:val="24"/>
              </w:rPr>
            </w:pPr>
          </w:p>
          <w:p w14:paraId="32936872">
            <w:pPr>
              <w:rPr>
                <w:rFonts w:hAnsi="宋体"/>
                <w:sz w:val="24"/>
              </w:rPr>
            </w:pPr>
          </w:p>
          <w:p w14:paraId="3FF5292D">
            <w:pPr>
              <w:rPr>
                <w:rFonts w:hAnsi="宋体"/>
                <w:sz w:val="24"/>
              </w:rPr>
            </w:pPr>
          </w:p>
          <w:p w14:paraId="3754D8CF">
            <w:pPr>
              <w:rPr>
                <w:rFonts w:hAnsi="宋体"/>
                <w:sz w:val="24"/>
              </w:rPr>
            </w:pPr>
          </w:p>
          <w:p w14:paraId="00138D3F">
            <w:pPr>
              <w:rPr>
                <w:rFonts w:hAnsi="宋体"/>
                <w:sz w:val="24"/>
              </w:rPr>
            </w:pPr>
          </w:p>
          <w:p w14:paraId="343402D3">
            <w:pPr>
              <w:rPr>
                <w:rFonts w:hAnsi="宋体"/>
                <w:sz w:val="24"/>
              </w:rPr>
            </w:pPr>
          </w:p>
        </w:tc>
      </w:tr>
      <w:tr w14:paraId="04259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single" w:color="000000" w:sz="4" w:space="0"/>
            </w:tcBorders>
            <w:noWrap w:val="0"/>
            <w:vAlign w:val="center"/>
          </w:tcPr>
          <w:p w14:paraId="16DCDBDC"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五、预期成果（不得出现具体单位名及人名）</w:t>
            </w:r>
          </w:p>
        </w:tc>
      </w:tr>
      <w:tr w14:paraId="19DC9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center"/>
          </w:tcPr>
          <w:p w14:paraId="7DA0D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项目的预期成果（包括成果形式、实施范围、受益师生人数等）。</w:t>
            </w:r>
          </w:p>
          <w:p w14:paraId="0FEE6B88">
            <w:pPr>
              <w:rPr>
                <w:sz w:val="24"/>
              </w:rPr>
            </w:pPr>
          </w:p>
          <w:p w14:paraId="1158060B"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 w14:paraId="7490F8DE"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 w14:paraId="0FB5D710"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 w14:paraId="31A09AB6"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 w14:paraId="1B5EB267"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 w14:paraId="7DD39025"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 w14:paraId="282E5D3F"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 w14:paraId="133A8F03"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 w14:paraId="6405D195"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</w:tc>
      </w:tr>
      <w:tr w14:paraId="6DC3B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center"/>
          </w:tcPr>
          <w:p w14:paraId="669728A6"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六、项目实施方案及实施计划（不得出现具体单位名及人名）</w:t>
            </w:r>
          </w:p>
        </w:tc>
      </w:tr>
      <w:tr w14:paraId="186A0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top"/>
          </w:tcPr>
          <w:p w14:paraId="1E88F65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．研究工作的时间安排及进度、人员分工等。</w:t>
            </w:r>
          </w:p>
          <w:p w14:paraId="50B98AFC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28A4F5DA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04805C49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39CE761C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33ED48CB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19C07E90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388FE3A6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2494A5B5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12B6816A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1BAC7A05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6C21D8D1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559A48B6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2EBD00BA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</w:tc>
      </w:tr>
      <w:tr w14:paraId="66C5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top"/>
          </w:tcPr>
          <w:p w14:paraId="2AE77FD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．完成项目研究的条件和保障措施。</w:t>
            </w:r>
          </w:p>
          <w:p w14:paraId="506540D3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40011490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4969427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0AD0DBC4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4692DC82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5AFA20D8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0C71DDE8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0ED8759F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2003280C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693E0703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1CC8CC9E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2E745C97">
            <w:pPr>
              <w:spacing w:line="240" w:lineRule="atLeast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</w:tc>
      </w:tr>
    </w:tbl>
    <w:p w14:paraId="041BC5D6"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</w:rPr>
        <w:t>注：页数不够可增加</w:t>
      </w:r>
    </w:p>
    <w:p w14:paraId="584EA74E">
      <w:pPr>
        <w:rPr>
          <w:rFonts w:ascii="Times New Roman" w:hAnsi="Times New Roman"/>
        </w:rPr>
      </w:pPr>
    </w:p>
    <w:p w14:paraId="0EE087A5"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3</w:t>
      </w:r>
    </w:p>
    <w:p w14:paraId="0928E2D6"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7A73292">
      <w:pPr>
        <w:spacing w:line="700" w:lineRule="exact"/>
        <w:jc w:val="center"/>
        <w:rPr>
          <w:rFonts w:ascii="方正小标宋简体" w:hAnsi="仿宋" w:eastAsia="方正小标宋简体" w:cs="Arial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Arial"/>
          <w:kern w:val="0"/>
          <w:sz w:val="44"/>
          <w:szCs w:val="44"/>
        </w:rPr>
        <w:t>2025</w:t>
      </w:r>
      <w:r>
        <w:rPr>
          <w:rFonts w:hint="eastAsia" w:ascii="方正小标宋简体" w:hAnsi="仿宋" w:eastAsia="方正小标宋简体" w:cs="Arial"/>
          <w:kern w:val="0"/>
          <w:sz w:val="44"/>
          <w:szCs w:val="44"/>
        </w:rPr>
        <w:t>年度广西职业教育教学改革研究项目</w:t>
      </w:r>
    </w:p>
    <w:p w14:paraId="616579BB">
      <w:pPr>
        <w:spacing w:line="700" w:lineRule="exact"/>
        <w:jc w:val="center"/>
        <w:rPr>
          <w:rFonts w:ascii="方正小标宋简体" w:hAnsi="仿宋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Arial"/>
          <w:kern w:val="0"/>
          <w:sz w:val="44"/>
          <w:szCs w:val="44"/>
        </w:rPr>
        <w:t>申报汇总表</w:t>
      </w:r>
    </w:p>
    <w:p w14:paraId="531718DD">
      <w:pPr>
        <w:spacing w:line="560" w:lineRule="exac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申报单位：（公章）        联系人：        联系电话：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760"/>
        <w:gridCol w:w="1284"/>
        <w:gridCol w:w="2182"/>
        <w:gridCol w:w="1760"/>
        <w:gridCol w:w="968"/>
      </w:tblGrid>
      <w:tr w14:paraId="4B02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tblHeader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362C9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8E73A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3946A9E7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主持人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31898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项目组成员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1576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81D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</w:tr>
      <w:tr w14:paraId="0100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CCACA0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14667F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4550BBE2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3DB731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158200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321BC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7A8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35260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E4DF8A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50495749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2AD99B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F6B2E9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B8E8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31FF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03F219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FDAAFF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6F3D9E33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CC1D19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BEECD8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7C16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D4A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B80A7E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F84A2A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0677E2FB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B132F3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FBB94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8A9A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84A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486999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6127D8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5C5A3EA7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7B6C05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B2C17F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5F5A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482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F57772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72B4FB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0630114F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E21255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BE72D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B162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E6A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73B6A2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F5F1C1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041B5440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6CC9FB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BF4AFF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DAEB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0394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9F8438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BDF6A7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1E16B426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11F669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46121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7DB8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508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89D3C0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3004B7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4549150F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EF73B8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B68E6B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2705B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285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C7BC1F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25E8EF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5B31382F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5BC8F6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5962F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11CD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24C8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EBCFCF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2AAA04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52A94329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7036AC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82BF7B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AC69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3C0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31E381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2EC35F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77484A2B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EE592A"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BA962A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E2686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10271066">
      <w:pPr>
        <w:pStyle w:val="4"/>
        <w:spacing w:line="560" w:lineRule="exact"/>
        <w:ind w:firstLine="480" w:firstLineChars="200"/>
        <w:rPr>
          <w:rFonts w:ascii="黑体" w:hAnsi="黑体" w:eastAsia="黑体"/>
        </w:rPr>
      </w:pPr>
      <w:r>
        <w:rPr>
          <w:rFonts w:hint="eastAsia" w:ascii="宋体" w:hAnsi="宋体"/>
          <w:snapToGrid w:val="0"/>
          <w:kern w:val="0"/>
          <w:sz w:val="24"/>
        </w:rPr>
        <w:t>（备注：请务必认真填写此表，表中的申报单位、项目名称、主持人、项目组成员等须与申报书相应内容保持一致。）</w:t>
      </w:r>
    </w:p>
    <w:p w14:paraId="67E90736"/>
    <w:p w14:paraId="60E4A403"/>
    <w:sectPr>
      <w:pgSz w:w="11906" w:h="16838"/>
      <w:pgMar w:top="2098" w:right="1474" w:bottom="1985" w:left="1588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E929B">
    <w:pPr>
      <w:pStyle w:val="5"/>
      <w:framePr w:wrap="around" w:vAnchor="text" w:hAnchor="margin" w:xAlign="outside" w:y="1"/>
      <w:adjustRightInd w:val="0"/>
      <w:ind w:left="210" w:leftChars="100" w:right="210" w:rightChars="100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</w:t>
    </w:r>
    <w:r>
      <w:rPr>
        <w:rStyle w:val="11"/>
        <w:rFonts w:hint="eastAsia" w:ascii="宋体" w:hAnsi="宋体"/>
        <w:sz w:val="28"/>
        <w:szCs w:val="28"/>
      </w:rPr>
      <w:t>—</w:t>
    </w:r>
  </w:p>
  <w:p w14:paraId="4FF32347">
    <w:pPr>
      <w:pStyle w:val="5"/>
      <w:framePr w:wrap="around" w:vAnchor="text" w:hAnchor="page" w:x="9084" w:y="-24"/>
      <w:ind w:right="360" w:firstLine="360"/>
    </w:pPr>
  </w:p>
  <w:p w14:paraId="16C9F332">
    <w:pPr>
      <w:pStyle w:val="5"/>
      <w:jc w:val="both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75455">
    <w:pPr>
      <w:pStyle w:val="5"/>
      <w:framePr w:wrap="around" w:vAnchor="text" w:hAnchor="margin" w:xAlign="outside" w:y="1"/>
      <w:adjustRightInd w:val="0"/>
      <w:ind w:left="210" w:leftChars="100" w:right="210" w:rightChars="100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</w:t>
    </w:r>
    <w:r>
      <w:rPr>
        <w:rStyle w:val="11"/>
        <w:rFonts w:hint="eastAsia" w:ascii="宋体" w:hAnsi="宋体"/>
        <w:sz w:val="28"/>
        <w:szCs w:val="28"/>
      </w:rPr>
      <w:t>—</w:t>
    </w:r>
  </w:p>
  <w:p w14:paraId="5258D72A">
    <w:pPr>
      <w:pStyle w:val="5"/>
      <w:framePr w:wrap="around" w:vAnchor="text" w:hAnchor="page" w:x="9084" w:y="-24"/>
      <w:ind w:right="360" w:firstLine="360"/>
    </w:pPr>
  </w:p>
  <w:p w14:paraId="31A76DAC">
    <w:pPr>
      <w:pStyle w:val="5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EAC11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6DB36"/>
    <w:multiLevelType w:val="singleLevel"/>
    <w:tmpl w:val="20B6DB3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E24"/>
    <w:rsid w:val="000A5793"/>
    <w:rsid w:val="001D02FB"/>
    <w:rsid w:val="002642AD"/>
    <w:rsid w:val="002D6C85"/>
    <w:rsid w:val="00544891"/>
    <w:rsid w:val="005F7314"/>
    <w:rsid w:val="00615202"/>
    <w:rsid w:val="00892AAE"/>
    <w:rsid w:val="009D2E24"/>
    <w:rsid w:val="009D4F4F"/>
    <w:rsid w:val="00A16355"/>
    <w:rsid w:val="00AF3708"/>
    <w:rsid w:val="00B23E4D"/>
    <w:rsid w:val="00B64B10"/>
    <w:rsid w:val="00FE0979"/>
    <w:rsid w:val="012651AE"/>
    <w:rsid w:val="02174D5E"/>
    <w:rsid w:val="14456D19"/>
    <w:rsid w:val="1F7788A9"/>
    <w:rsid w:val="211B0823"/>
    <w:rsid w:val="2A5D43D1"/>
    <w:rsid w:val="34593690"/>
    <w:rsid w:val="3AEE7E51"/>
    <w:rsid w:val="3EAB0813"/>
    <w:rsid w:val="55D16118"/>
    <w:rsid w:val="5F1C579E"/>
    <w:rsid w:val="709F6CA1"/>
    <w:rsid w:val="73FB9091"/>
    <w:rsid w:val="75FF3BC4"/>
    <w:rsid w:val="7BABDF37"/>
    <w:rsid w:val="B753FD26"/>
    <w:rsid w:val="EFBD618B"/>
    <w:rsid w:val="F4C0C808"/>
    <w:rsid w:val="FEDF6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1349</Words>
  <Characters>1387</Characters>
  <Lines>32</Lines>
  <Paragraphs>9</Paragraphs>
  <TotalTime>13.6666666666667</TotalTime>
  <ScaleCrop>false</ScaleCrop>
  <LinksUpToDate>false</LinksUpToDate>
  <CharactersWithSpaces>1622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sometimes</cp:lastModifiedBy>
  <cp:lastPrinted>2025-03-22T01:39:29Z</cp:lastPrinted>
  <dcterms:modified xsi:type="dcterms:W3CDTF">2025-03-26T08:55:23Z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eyJoZGlkIjoiZmI3ZmM0NjBjYzcyZjhiMjQyMjZiNWI0YTA3YmYxZWEiLCJ1c2VySWQiOiI2NzMxMDEwODQifQ==</vt:lpwstr>
  </property>
  <property fmtid="{D5CDD505-2E9C-101B-9397-08002B2CF9AE}" pid="4" name="ICV">
    <vt:lpwstr>BF583236D69347C8BB046D6E70EA51FB_13</vt:lpwstr>
  </property>
</Properties>
</file>